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BE18" w14:textId="77777777" w:rsidR="00E21846" w:rsidRPr="00E13990" w:rsidRDefault="00E21846" w:rsidP="00D95988">
      <w:pPr>
        <w:spacing w:line="276" w:lineRule="auto"/>
        <w:contextualSpacing/>
        <w:jc w:val="center"/>
        <w:rPr>
          <w:b/>
          <w:bCs/>
          <w:sz w:val="22"/>
          <w:szCs w:val="22"/>
          <w:lang w:val="en-GB"/>
        </w:rPr>
      </w:pPr>
      <w:r w:rsidRPr="00E13990">
        <w:rPr>
          <w:b/>
          <w:bCs/>
          <w:sz w:val="22"/>
          <w:szCs w:val="22"/>
          <w:lang w:val="en-GB"/>
        </w:rPr>
        <w:t>CURRICULUM VITAE</w:t>
      </w:r>
    </w:p>
    <w:p w14:paraId="0C8D86CC" w14:textId="77777777" w:rsidR="00E21846" w:rsidRPr="00E13990" w:rsidRDefault="00E21846" w:rsidP="00D95988">
      <w:pPr>
        <w:spacing w:line="276" w:lineRule="auto"/>
        <w:contextualSpacing/>
        <w:jc w:val="center"/>
        <w:rPr>
          <w:b/>
          <w:bCs/>
          <w:sz w:val="22"/>
          <w:szCs w:val="22"/>
          <w:lang w:val="en-GB"/>
        </w:rPr>
      </w:pPr>
    </w:p>
    <w:p w14:paraId="2C78FF0D" w14:textId="1DCD3457" w:rsidR="00E21846" w:rsidRPr="00E13990" w:rsidRDefault="00F76A4D" w:rsidP="00D95988">
      <w:pPr>
        <w:spacing w:line="276" w:lineRule="auto"/>
        <w:contextualSpacing/>
        <w:jc w:val="center"/>
        <w:rPr>
          <w:rStyle w:val="BookTitle"/>
          <w:b w:val="0"/>
          <w:bCs w:val="0"/>
          <w:i w:val="0"/>
          <w:iCs w:val="0"/>
          <w:color w:val="000000" w:themeColor="text1"/>
          <w:spacing w:val="0"/>
          <w:sz w:val="22"/>
          <w:szCs w:val="22"/>
          <w:lang w:val="en-GB"/>
        </w:rPr>
      </w:pPr>
      <w:r>
        <w:rPr>
          <w:b/>
          <w:bCs/>
          <w:sz w:val="22"/>
          <w:szCs w:val="22"/>
          <w:lang w:val="en-GB"/>
        </w:rPr>
        <w:t>Kelsey Eklund</w:t>
      </w:r>
      <w:r w:rsidR="00E21846" w:rsidRPr="00E13990">
        <w:rPr>
          <w:b/>
          <w:bCs/>
          <w:sz w:val="22"/>
          <w:szCs w:val="22"/>
          <w:lang w:val="en-GB"/>
        </w:rPr>
        <w:t>, M</w:t>
      </w:r>
      <w:r w:rsidR="00102248" w:rsidRPr="00E13990">
        <w:rPr>
          <w:b/>
          <w:bCs/>
          <w:sz w:val="22"/>
          <w:szCs w:val="22"/>
          <w:lang w:val="en-GB"/>
        </w:rPr>
        <w:t>.</w:t>
      </w:r>
      <w:r w:rsidR="00E21846" w:rsidRPr="00E13990">
        <w:rPr>
          <w:b/>
          <w:bCs/>
          <w:sz w:val="22"/>
          <w:szCs w:val="22"/>
          <w:lang w:val="en-GB"/>
        </w:rPr>
        <w:t>D</w:t>
      </w:r>
      <w:r w:rsidR="00102248" w:rsidRPr="00E13990">
        <w:rPr>
          <w:b/>
          <w:bCs/>
          <w:sz w:val="22"/>
          <w:szCs w:val="22"/>
          <w:lang w:val="en-GB"/>
        </w:rPr>
        <w:t>.</w:t>
      </w:r>
    </w:p>
    <w:p w14:paraId="38DD5F61" w14:textId="77777777" w:rsidR="00E21846" w:rsidRPr="00F76A4D" w:rsidRDefault="00E21846" w:rsidP="00D95988">
      <w:pPr>
        <w:spacing w:line="276" w:lineRule="auto"/>
        <w:contextualSpacing/>
        <w:jc w:val="center"/>
        <w:rPr>
          <w:rStyle w:val="BookTitle"/>
          <w:b w:val="0"/>
          <w:i w:val="0"/>
          <w:color w:val="000000" w:themeColor="text1"/>
          <w:sz w:val="22"/>
          <w:szCs w:val="22"/>
        </w:rPr>
      </w:pPr>
      <w:r w:rsidRPr="00F76A4D">
        <w:rPr>
          <w:rStyle w:val="BookTitle"/>
          <w:b w:val="0"/>
          <w:i w:val="0"/>
          <w:color w:val="000000" w:themeColor="text1"/>
          <w:sz w:val="22"/>
          <w:szCs w:val="22"/>
        </w:rPr>
        <w:t>UCHealth Leprino Building</w:t>
      </w:r>
    </w:p>
    <w:p w14:paraId="1FA0D4EC" w14:textId="34B34777" w:rsidR="00E21846" w:rsidRPr="00F76A4D" w:rsidRDefault="00E21846" w:rsidP="00D95988">
      <w:pPr>
        <w:spacing w:line="276" w:lineRule="auto"/>
        <w:contextualSpacing/>
        <w:jc w:val="center"/>
        <w:rPr>
          <w:color w:val="222222"/>
          <w:sz w:val="22"/>
          <w:szCs w:val="22"/>
          <w:shd w:val="clear" w:color="auto" w:fill="FFFFFF"/>
        </w:rPr>
      </w:pPr>
      <w:r w:rsidRPr="00F76A4D">
        <w:rPr>
          <w:color w:val="222222"/>
          <w:sz w:val="22"/>
          <w:szCs w:val="22"/>
          <w:shd w:val="clear" w:color="auto" w:fill="FFFFFF"/>
        </w:rPr>
        <w:t>12401 E 17th Ave</w:t>
      </w:r>
      <w:r w:rsidR="00DB04D5" w:rsidRPr="00F76A4D">
        <w:rPr>
          <w:color w:val="222222"/>
          <w:sz w:val="22"/>
          <w:szCs w:val="22"/>
          <w:shd w:val="clear" w:color="auto" w:fill="FFFFFF"/>
        </w:rPr>
        <w:t xml:space="preserve"> MS L950</w:t>
      </w:r>
      <w:r w:rsidRPr="00F76A4D">
        <w:rPr>
          <w:color w:val="222222"/>
          <w:sz w:val="22"/>
          <w:szCs w:val="22"/>
          <w:shd w:val="clear" w:color="auto" w:fill="FFFFFF"/>
        </w:rPr>
        <w:t>, Aurora, CO 80045</w:t>
      </w:r>
    </w:p>
    <w:p w14:paraId="78151C8D" w14:textId="60636C2D" w:rsidR="00E21846" w:rsidRPr="00F76A4D" w:rsidRDefault="00F76A4D" w:rsidP="00D95988">
      <w:pPr>
        <w:spacing w:line="276" w:lineRule="auto"/>
        <w:contextualSpacing/>
        <w:jc w:val="center"/>
        <w:rPr>
          <w:rStyle w:val="BookTitle"/>
          <w:b w:val="0"/>
          <w:bCs w:val="0"/>
          <w:i w:val="0"/>
          <w:iCs w:val="0"/>
          <w:color w:val="000000" w:themeColor="text1"/>
          <w:sz w:val="22"/>
          <w:szCs w:val="22"/>
        </w:rPr>
      </w:pPr>
      <w:r w:rsidRPr="00F76A4D">
        <w:rPr>
          <w:sz w:val="22"/>
          <w:szCs w:val="22"/>
        </w:rPr>
        <w:t xml:space="preserve">Kelsey.Eklund@cuanschutz.edu </w:t>
      </w:r>
    </w:p>
    <w:p w14:paraId="5CF53D9D" w14:textId="77777777" w:rsidR="00E21846" w:rsidRPr="00E13990" w:rsidRDefault="00E21846" w:rsidP="00E21846">
      <w:pPr>
        <w:contextualSpacing/>
        <w:rPr>
          <w:rStyle w:val="BookTitle"/>
          <w:b w:val="0"/>
          <w:bCs w:val="0"/>
          <w:i w:val="0"/>
          <w:iCs w:val="0"/>
          <w:color w:val="000000" w:themeColor="text1"/>
          <w:sz w:val="22"/>
          <w:szCs w:val="22"/>
        </w:rPr>
      </w:pPr>
    </w:p>
    <w:p w14:paraId="47499B8F" w14:textId="47061509" w:rsidR="00E21846" w:rsidRPr="00E13990" w:rsidRDefault="00E21846" w:rsidP="00971B51">
      <w:pPr>
        <w:rPr>
          <w:rStyle w:val="BookTitle"/>
          <w:i w:val="0"/>
          <w:iCs w:val="0"/>
          <w:color w:val="000000" w:themeColor="text1"/>
          <w:sz w:val="22"/>
          <w:szCs w:val="22"/>
        </w:rPr>
      </w:pPr>
      <w:r w:rsidRPr="00E13990">
        <w:rPr>
          <w:rStyle w:val="BookTitle"/>
          <w:i w:val="0"/>
          <w:iCs w:val="0"/>
          <w:color w:val="000000" w:themeColor="text1"/>
          <w:sz w:val="22"/>
          <w:szCs w:val="22"/>
        </w:rPr>
        <w:t>EDUCATION</w:t>
      </w:r>
      <w:r w:rsidR="00DA2A1F">
        <w:rPr>
          <w:rStyle w:val="BookTitle"/>
          <w:i w:val="0"/>
          <w:iCs w:val="0"/>
          <w:color w:val="000000" w:themeColor="text1"/>
          <w:sz w:val="22"/>
          <w:szCs w:val="22"/>
        </w:rPr>
        <w:t>/TRAINING</w:t>
      </w:r>
    </w:p>
    <w:p w14:paraId="756807F5" w14:textId="77777777" w:rsidR="00971B51" w:rsidRPr="00E13990" w:rsidRDefault="00971B51" w:rsidP="00971B51">
      <w:pPr>
        <w:rPr>
          <w:spacing w:val="5"/>
          <w:sz w:val="22"/>
          <w:szCs w:val="22"/>
        </w:rPr>
      </w:pPr>
    </w:p>
    <w:tbl>
      <w:tblPr>
        <w:tblStyle w:val="TableGrid"/>
        <w:tblW w:w="1073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060"/>
        <w:gridCol w:w="5607"/>
      </w:tblGrid>
      <w:tr w:rsidR="00102248" w:rsidRPr="00E13990" w14:paraId="207D3F94" w14:textId="77777777" w:rsidTr="0090525B">
        <w:trPr>
          <w:trHeight w:val="302"/>
        </w:trPr>
        <w:tc>
          <w:tcPr>
            <w:tcW w:w="2070" w:type="dxa"/>
            <w:vAlign w:val="center"/>
          </w:tcPr>
          <w:p w14:paraId="240B30AC" w14:textId="7F458C03" w:rsidR="00F76A4D" w:rsidRDefault="00F76A4D" w:rsidP="00D95988">
            <w:pPr>
              <w:spacing w:line="276" w:lineRule="auto"/>
              <w:contextualSpacing/>
              <w:rPr>
                <w:sz w:val="22"/>
                <w:szCs w:val="22"/>
                <w:lang w:val="en-GB"/>
              </w:rPr>
            </w:pPr>
            <w:r>
              <w:rPr>
                <w:sz w:val="22"/>
                <w:szCs w:val="22"/>
                <w:lang w:val="en-GB"/>
              </w:rPr>
              <w:t>8/2011-05/2015</w:t>
            </w:r>
          </w:p>
          <w:p w14:paraId="36F523D8" w14:textId="64AC59FA" w:rsidR="00102248" w:rsidRPr="00E13990" w:rsidRDefault="00102248" w:rsidP="00D95988">
            <w:pPr>
              <w:spacing w:line="276" w:lineRule="auto"/>
              <w:contextualSpacing/>
              <w:rPr>
                <w:sz w:val="22"/>
                <w:szCs w:val="22"/>
                <w:lang w:val="en-GB"/>
              </w:rPr>
            </w:pPr>
            <w:r w:rsidRPr="00E13990">
              <w:rPr>
                <w:sz w:val="22"/>
                <w:szCs w:val="22"/>
                <w:lang w:val="en-GB"/>
              </w:rPr>
              <w:t>08/2</w:t>
            </w:r>
            <w:r w:rsidR="00F76A4D">
              <w:rPr>
                <w:sz w:val="22"/>
                <w:szCs w:val="22"/>
                <w:lang w:val="en-GB"/>
              </w:rPr>
              <w:t>015</w:t>
            </w:r>
            <w:r w:rsidR="00553C86" w:rsidRPr="00E13990">
              <w:rPr>
                <w:sz w:val="22"/>
                <w:szCs w:val="22"/>
                <w:lang w:val="en-GB"/>
              </w:rPr>
              <w:t>-</w:t>
            </w:r>
            <w:r w:rsidRPr="00E13990">
              <w:rPr>
                <w:sz w:val="22"/>
                <w:szCs w:val="22"/>
                <w:lang w:val="en-GB"/>
              </w:rPr>
              <w:t>0</w:t>
            </w:r>
            <w:r w:rsidR="00F76A4D">
              <w:rPr>
                <w:sz w:val="22"/>
                <w:szCs w:val="22"/>
                <w:lang w:val="en-GB"/>
              </w:rPr>
              <w:t>5</w:t>
            </w:r>
            <w:r w:rsidRPr="00E13990">
              <w:rPr>
                <w:sz w:val="22"/>
                <w:szCs w:val="22"/>
                <w:lang w:val="en-GB"/>
              </w:rPr>
              <w:t>/201</w:t>
            </w:r>
            <w:r w:rsidR="00F76A4D">
              <w:rPr>
                <w:sz w:val="22"/>
                <w:szCs w:val="22"/>
                <w:lang w:val="en-GB"/>
              </w:rPr>
              <w:t>9</w:t>
            </w:r>
          </w:p>
        </w:tc>
        <w:tc>
          <w:tcPr>
            <w:tcW w:w="3060" w:type="dxa"/>
            <w:vAlign w:val="center"/>
          </w:tcPr>
          <w:p w14:paraId="113A076D" w14:textId="04C29B19" w:rsidR="00F76A4D" w:rsidRDefault="00F76A4D" w:rsidP="00F76A4D">
            <w:pPr>
              <w:spacing w:line="276" w:lineRule="auto"/>
              <w:contextualSpacing/>
              <w:rPr>
                <w:sz w:val="22"/>
                <w:szCs w:val="22"/>
                <w:lang w:val="en-GB"/>
              </w:rPr>
            </w:pPr>
            <w:r>
              <w:rPr>
                <w:sz w:val="22"/>
                <w:szCs w:val="22"/>
                <w:lang w:val="en-GB"/>
              </w:rPr>
              <w:t>B.S. Biochemistry</w:t>
            </w:r>
          </w:p>
          <w:p w14:paraId="1466EA78" w14:textId="5C5703CF" w:rsidR="00102248" w:rsidRPr="00E13990" w:rsidRDefault="00102248" w:rsidP="00F76A4D">
            <w:pPr>
              <w:spacing w:line="276" w:lineRule="auto"/>
              <w:contextualSpacing/>
              <w:rPr>
                <w:sz w:val="22"/>
                <w:szCs w:val="22"/>
                <w:lang w:val="en-GB"/>
              </w:rPr>
            </w:pPr>
            <w:r w:rsidRPr="00E13990">
              <w:rPr>
                <w:sz w:val="22"/>
                <w:szCs w:val="22"/>
                <w:lang w:val="en-GB"/>
              </w:rPr>
              <w:t>M.D.</w:t>
            </w:r>
          </w:p>
        </w:tc>
        <w:tc>
          <w:tcPr>
            <w:tcW w:w="5607" w:type="dxa"/>
            <w:vAlign w:val="center"/>
          </w:tcPr>
          <w:p w14:paraId="5A42135C" w14:textId="78CAA451" w:rsidR="00F76A4D" w:rsidRDefault="00F76A4D" w:rsidP="00D95988">
            <w:pPr>
              <w:spacing w:line="276" w:lineRule="auto"/>
              <w:contextualSpacing/>
              <w:rPr>
                <w:sz w:val="22"/>
                <w:szCs w:val="22"/>
                <w:lang w:val="en-GB"/>
              </w:rPr>
            </w:pPr>
            <w:r>
              <w:rPr>
                <w:sz w:val="22"/>
                <w:szCs w:val="22"/>
                <w:lang w:val="en-GB"/>
              </w:rPr>
              <w:t>Denison University</w:t>
            </w:r>
          </w:p>
          <w:p w14:paraId="0065CBF3" w14:textId="3C2037F6" w:rsidR="00102248" w:rsidRPr="00E13990" w:rsidRDefault="00F76A4D" w:rsidP="00D95988">
            <w:pPr>
              <w:spacing w:line="276" w:lineRule="auto"/>
              <w:contextualSpacing/>
              <w:rPr>
                <w:sz w:val="22"/>
                <w:szCs w:val="22"/>
                <w:lang w:val="en-GB"/>
              </w:rPr>
            </w:pPr>
            <w:r>
              <w:rPr>
                <w:sz w:val="22"/>
                <w:szCs w:val="22"/>
                <w:lang w:val="en-GB"/>
              </w:rPr>
              <w:t>University of Oklahoma College of Medicine</w:t>
            </w:r>
          </w:p>
        </w:tc>
      </w:tr>
      <w:tr w:rsidR="00102248" w:rsidRPr="00E13990" w14:paraId="5DDD4E1E" w14:textId="77777777" w:rsidTr="0090525B">
        <w:trPr>
          <w:trHeight w:val="302"/>
        </w:trPr>
        <w:tc>
          <w:tcPr>
            <w:tcW w:w="2070" w:type="dxa"/>
            <w:vAlign w:val="center"/>
          </w:tcPr>
          <w:p w14:paraId="6F81773B" w14:textId="494A2839" w:rsidR="00102248" w:rsidRPr="00E13990" w:rsidRDefault="00102248" w:rsidP="00D95988">
            <w:pPr>
              <w:spacing w:line="276" w:lineRule="auto"/>
              <w:contextualSpacing/>
              <w:rPr>
                <w:sz w:val="22"/>
                <w:szCs w:val="22"/>
                <w:lang w:val="en-GB"/>
              </w:rPr>
            </w:pPr>
            <w:r w:rsidRPr="00E13990">
              <w:rPr>
                <w:sz w:val="22"/>
                <w:szCs w:val="22"/>
                <w:lang w:val="en-GB"/>
              </w:rPr>
              <w:t>06/201</w:t>
            </w:r>
            <w:r w:rsidR="00F76A4D">
              <w:rPr>
                <w:sz w:val="22"/>
                <w:szCs w:val="22"/>
                <w:lang w:val="en-GB"/>
              </w:rPr>
              <w:t>9</w:t>
            </w:r>
            <w:r w:rsidR="00553C86" w:rsidRPr="00E13990">
              <w:rPr>
                <w:sz w:val="22"/>
                <w:szCs w:val="22"/>
                <w:lang w:val="en-GB"/>
              </w:rPr>
              <w:t>-</w:t>
            </w:r>
            <w:r w:rsidRPr="00E13990">
              <w:rPr>
                <w:sz w:val="22"/>
                <w:szCs w:val="22"/>
                <w:lang w:val="en-GB"/>
              </w:rPr>
              <w:t>06/20</w:t>
            </w:r>
            <w:r w:rsidR="00F76A4D">
              <w:rPr>
                <w:sz w:val="22"/>
                <w:szCs w:val="22"/>
                <w:lang w:val="en-GB"/>
              </w:rPr>
              <w:t>20</w:t>
            </w:r>
          </w:p>
        </w:tc>
        <w:tc>
          <w:tcPr>
            <w:tcW w:w="3060" w:type="dxa"/>
            <w:vAlign w:val="center"/>
          </w:tcPr>
          <w:p w14:paraId="1BCCAE09" w14:textId="7674A004" w:rsidR="00102248" w:rsidRPr="00E13990" w:rsidRDefault="0090525B" w:rsidP="00D95988">
            <w:pPr>
              <w:spacing w:line="276" w:lineRule="auto"/>
              <w:contextualSpacing/>
              <w:rPr>
                <w:sz w:val="22"/>
                <w:szCs w:val="22"/>
                <w:lang w:val="en-GB"/>
              </w:rPr>
            </w:pPr>
            <w:r w:rsidRPr="00E13990">
              <w:rPr>
                <w:sz w:val="22"/>
                <w:szCs w:val="22"/>
                <w:lang w:val="en-GB"/>
              </w:rPr>
              <w:t xml:space="preserve">Intern, </w:t>
            </w:r>
            <w:r w:rsidR="00102248" w:rsidRPr="00E13990">
              <w:rPr>
                <w:sz w:val="22"/>
                <w:szCs w:val="22"/>
                <w:lang w:val="en-GB"/>
              </w:rPr>
              <w:t>Internal Medicine</w:t>
            </w:r>
          </w:p>
        </w:tc>
        <w:tc>
          <w:tcPr>
            <w:tcW w:w="5607" w:type="dxa"/>
            <w:vAlign w:val="center"/>
          </w:tcPr>
          <w:p w14:paraId="7FFCDAF1" w14:textId="6678D3E0" w:rsidR="00102248" w:rsidRPr="00E13990" w:rsidRDefault="00F76A4D" w:rsidP="00D95988">
            <w:pPr>
              <w:spacing w:line="276" w:lineRule="auto"/>
              <w:contextualSpacing/>
              <w:rPr>
                <w:sz w:val="22"/>
                <w:szCs w:val="22"/>
                <w:lang w:val="en-GB"/>
              </w:rPr>
            </w:pPr>
            <w:r>
              <w:rPr>
                <w:sz w:val="22"/>
                <w:szCs w:val="22"/>
                <w:lang w:val="en-GB"/>
              </w:rPr>
              <w:t>University of Colorado School of Medicine</w:t>
            </w:r>
          </w:p>
        </w:tc>
      </w:tr>
      <w:tr w:rsidR="00102248" w:rsidRPr="00E13990" w14:paraId="072F571A" w14:textId="77777777" w:rsidTr="0090525B">
        <w:trPr>
          <w:trHeight w:val="302"/>
        </w:trPr>
        <w:tc>
          <w:tcPr>
            <w:tcW w:w="2070" w:type="dxa"/>
            <w:vAlign w:val="center"/>
          </w:tcPr>
          <w:p w14:paraId="17F06673" w14:textId="0160C4BC" w:rsidR="00102248" w:rsidRPr="00E13990" w:rsidRDefault="00102248" w:rsidP="00D95988">
            <w:pPr>
              <w:spacing w:line="276" w:lineRule="auto"/>
              <w:contextualSpacing/>
              <w:rPr>
                <w:sz w:val="22"/>
                <w:szCs w:val="22"/>
                <w:lang w:val="en-GB"/>
              </w:rPr>
            </w:pPr>
            <w:r w:rsidRPr="00E13990">
              <w:rPr>
                <w:sz w:val="22"/>
                <w:szCs w:val="22"/>
                <w:lang w:val="en-GB"/>
              </w:rPr>
              <w:t>07/</w:t>
            </w:r>
            <w:r w:rsidR="00F76A4D">
              <w:rPr>
                <w:sz w:val="22"/>
                <w:szCs w:val="22"/>
                <w:lang w:val="en-GB"/>
              </w:rPr>
              <w:t>2020</w:t>
            </w:r>
            <w:r w:rsidR="00553C86" w:rsidRPr="00E13990">
              <w:rPr>
                <w:sz w:val="22"/>
                <w:szCs w:val="22"/>
                <w:lang w:val="en-GB"/>
              </w:rPr>
              <w:t>-</w:t>
            </w:r>
            <w:r w:rsidRPr="00E13990">
              <w:rPr>
                <w:sz w:val="22"/>
                <w:szCs w:val="22"/>
                <w:lang w:val="en-GB"/>
              </w:rPr>
              <w:t>06/2</w:t>
            </w:r>
            <w:r w:rsidR="00F76A4D">
              <w:rPr>
                <w:sz w:val="22"/>
                <w:szCs w:val="22"/>
                <w:lang w:val="en-GB"/>
              </w:rPr>
              <w:t>023</w:t>
            </w:r>
          </w:p>
        </w:tc>
        <w:tc>
          <w:tcPr>
            <w:tcW w:w="3060" w:type="dxa"/>
            <w:vAlign w:val="center"/>
          </w:tcPr>
          <w:p w14:paraId="4BA2F81B" w14:textId="7AEF835E" w:rsidR="00102248" w:rsidRPr="00E13990" w:rsidRDefault="0090525B" w:rsidP="00D95988">
            <w:pPr>
              <w:spacing w:line="276" w:lineRule="auto"/>
              <w:contextualSpacing/>
              <w:rPr>
                <w:sz w:val="22"/>
                <w:szCs w:val="22"/>
                <w:lang w:val="en-GB"/>
              </w:rPr>
            </w:pPr>
            <w:r w:rsidRPr="00E13990">
              <w:rPr>
                <w:sz w:val="22"/>
                <w:szCs w:val="22"/>
                <w:lang w:val="en-GB"/>
              </w:rPr>
              <w:t xml:space="preserve">Resident, </w:t>
            </w:r>
            <w:r w:rsidR="00030139" w:rsidRPr="00E13990">
              <w:rPr>
                <w:sz w:val="22"/>
                <w:szCs w:val="22"/>
                <w:lang w:val="en-GB"/>
              </w:rPr>
              <w:t xml:space="preserve">Adult </w:t>
            </w:r>
            <w:r w:rsidR="00102248" w:rsidRPr="00E13990">
              <w:rPr>
                <w:sz w:val="22"/>
                <w:szCs w:val="22"/>
                <w:lang w:val="en-GB"/>
              </w:rPr>
              <w:t>Neurology</w:t>
            </w:r>
          </w:p>
        </w:tc>
        <w:tc>
          <w:tcPr>
            <w:tcW w:w="5607" w:type="dxa"/>
            <w:vAlign w:val="center"/>
          </w:tcPr>
          <w:p w14:paraId="0E0ACA04" w14:textId="01CB1957" w:rsidR="00102248" w:rsidRPr="00E13990" w:rsidRDefault="00F76A4D" w:rsidP="00D95988">
            <w:pPr>
              <w:spacing w:line="276" w:lineRule="auto"/>
              <w:contextualSpacing/>
              <w:rPr>
                <w:sz w:val="22"/>
                <w:szCs w:val="22"/>
                <w:lang w:val="en-GB"/>
              </w:rPr>
            </w:pPr>
            <w:r>
              <w:rPr>
                <w:sz w:val="22"/>
                <w:szCs w:val="22"/>
                <w:lang w:val="en-GB"/>
              </w:rPr>
              <w:t>University of Colorado School of Medicine</w:t>
            </w:r>
          </w:p>
        </w:tc>
      </w:tr>
      <w:tr w:rsidR="00102248" w:rsidRPr="00E13990" w14:paraId="7F86EB27" w14:textId="77777777" w:rsidTr="0090525B">
        <w:trPr>
          <w:trHeight w:val="302"/>
        </w:trPr>
        <w:tc>
          <w:tcPr>
            <w:tcW w:w="2070" w:type="dxa"/>
          </w:tcPr>
          <w:p w14:paraId="619F0A7A" w14:textId="7A16D68D" w:rsidR="00102248" w:rsidRPr="00E13990" w:rsidRDefault="00102248" w:rsidP="00D95988">
            <w:pPr>
              <w:spacing w:line="276" w:lineRule="auto"/>
              <w:contextualSpacing/>
              <w:rPr>
                <w:sz w:val="22"/>
                <w:szCs w:val="22"/>
                <w:lang w:val="en-GB"/>
              </w:rPr>
            </w:pPr>
            <w:r w:rsidRPr="00E13990">
              <w:rPr>
                <w:sz w:val="22"/>
                <w:szCs w:val="22"/>
                <w:lang w:val="en-GB"/>
              </w:rPr>
              <w:t>07/20</w:t>
            </w:r>
            <w:r w:rsidR="00F76A4D">
              <w:rPr>
                <w:sz w:val="22"/>
                <w:szCs w:val="22"/>
                <w:lang w:val="en-GB"/>
              </w:rPr>
              <w:t>23</w:t>
            </w:r>
            <w:r w:rsidR="00553C86" w:rsidRPr="00E13990">
              <w:rPr>
                <w:sz w:val="22"/>
                <w:szCs w:val="22"/>
                <w:lang w:val="en-GB"/>
              </w:rPr>
              <w:t>-</w:t>
            </w:r>
            <w:r w:rsidRPr="00E13990">
              <w:rPr>
                <w:sz w:val="22"/>
                <w:szCs w:val="22"/>
                <w:lang w:val="en-GB"/>
              </w:rPr>
              <w:t>06/20</w:t>
            </w:r>
            <w:r w:rsidR="00F76A4D">
              <w:rPr>
                <w:sz w:val="22"/>
                <w:szCs w:val="22"/>
                <w:lang w:val="en-GB"/>
              </w:rPr>
              <w:t>24</w:t>
            </w:r>
          </w:p>
        </w:tc>
        <w:tc>
          <w:tcPr>
            <w:tcW w:w="3060" w:type="dxa"/>
          </w:tcPr>
          <w:p w14:paraId="3B4BFCF8" w14:textId="3FF5DC35" w:rsidR="00102248" w:rsidRPr="00E13990" w:rsidRDefault="0090525B" w:rsidP="00D95988">
            <w:pPr>
              <w:spacing w:line="276" w:lineRule="auto"/>
              <w:contextualSpacing/>
              <w:rPr>
                <w:sz w:val="22"/>
                <w:szCs w:val="22"/>
                <w:lang w:val="en-GB"/>
              </w:rPr>
            </w:pPr>
            <w:r w:rsidRPr="00E13990">
              <w:rPr>
                <w:sz w:val="22"/>
                <w:szCs w:val="22"/>
                <w:lang w:val="en-GB"/>
              </w:rPr>
              <w:t xml:space="preserve">Fellow, </w:t>
            </w:r>
            <w:r w:rsidR="00102248" w:rsidRPr="00E13990">
              <w:rPr>
                <w:sz w:val="22"/>
                <w:szCs w:val="22"/>
                <w:lang w:val="en-GB"/>
              </w:rPr>
              <w:t>Vascular Neurology</w:t>
            </w:r>
          </w:p>
        </w:tc>
        <w:tc>
          <w:tcPr>
            <w:tcW w:w="5607" w:type="dxa"/>
          </w:tcPr>
          <w:p w14:paraId="0CFDDFB3" w14:textId="482DE61F" w:rsidR="00102248" w:rsidRPr="00E13990" w:rsidRDefault="00F76A4D" w:rsidP="00D95988">
            <w:pPr>
              <w:pStyle w:val="pf0"/>
              <w:spacing w:before="0" w:beforeAutospacing="0" w:after="0" w:afterAutospacing="0" w:line="276" w:lineRule="auto"/>
              <w:rPr>
                <w:sz w:val="22"/>
                <w:szCs w:val="22"/>
                <w:lang w:val="en-GB"/>
              </w:rPr>
            </w:pPr>
            <w:r>
              <w:rPr>
                <w:sz w:val="22"/>
                <w:szCs w:val="22"/>
                <w:lang w:val="en-GB"/>
              </w:rPr>
              <w:t>University of Colorado School of Medicine</w:t>
            </w:r>
          </w:p>
        </w:tc>
      </w:tr>
      <w:tr w:rsidR="0090525B" w:rsidRPr="00E13990" w14:paraId="17BA8DE6" w14:textId="77777777" w:rsidTr="0090525B">
        <w:trPr>
          <w:trHeight w:val="302"/>
        </w:trPr>
        <w:tc>
          <w:tcPr>
            <w:tcW w:w="2070" w:type="dxa"/>
          </w:tcPr>
          <w:p w14:paraId="1D050FAB" w14:textId="61A3EBBB" w:rsidR="00102248" w:rsidRPr="00E13990" w:rsidRDefault="00102248" w:rsidP="00D95988">
            <w:pPr>
              <w:spacing w:line="276" w:lineRule="auto"/>
              <w:contextualSpacing/>
              <w:rPr>
                <w:sz w:val="22"/>
                <w:szCs w:val="22"/>
                <w:lang w:val="en-GB"/>
              </w:rPr>
            </w:pPr>
            <w:r w:rsidRPr="00E13990">
              <w:rPr>
                <w:sz w:val="22"/>
                <w:szCs w:val="22"/>
                <w:lang w:val="en-GB"/>
              </w:rPr>
              <w:t>07/20</w:t>
            </w:r>
            <w:r w:rsidR="00F76A4D">
              <w:rPr>
                <w:sz w:val="22"/>
                <w:szCs w:val="22"/>
                <w:lang w:val="en-GB"/>
              </w:rPr>
              <w:t>24</w:t>
            </w:r>
            <w:r w:rsidR="00553C86" w:rsidRPr="00E13990">
              <w:rPr>
                <w:sz w:val="22"/>
                <w:szCs w:val="22"/>
                <w:lang w:val="en-GB"/>
              </w:rPr>
              <w:t>-</w:t>
            </w:r>
            <w:r w:rsidRPr="00E13990">
              <w:rPr>
                <w:sz w:val="22"/>
                <w:szCs w:val="22"/>
                <w:lang w:val="en-GB"/>
              </w:rPr>
              <w:t>06/20</w:t>
            </w:r>
            <w:r w:rsidR="00F76A4D">
              <w:rPr>
                <w:sz w:val="22"/>
                <w:szCs w:val="22"/>
                <w:lang w:val="en-GB"/>
              </w:rPr>
              <w:t>25</w:t>
            </w:r>
          </w:p>
        </w:tc>
        <w:tc>
          <w:tcPr>
            <w:tcW w:w="3060" w:type="dxa"/>
          </w:tcPr>
          <w:p w14:paraId="112FBBC8" w14:textId="21E52882" w:rsidR="00102248" w:rsidRPr="00E13990" w:rsidRDefault="00102248" w:rsidP="00D95988">
            <w:pPr>
              <w:spacing w:line="276" w:lineRule="auto"/>
              <w:contextualSpacing/>
              <w:rPr>
                <w:sz w:val="22"/>
                <w:szCs w:val="22"/>
                <w:lang w:val="en-GB"/>
              </w:rPr>
            </w:pPr>
            <w:r w:rsidRPr="00E13990">
              <w:rPr>
                <w:sz w:val="22"/>
                <w:szCs w:val="22"/>
                <w:lang w:val="en-GB"/>
              </w:rPr>
              <w:t>NIH StrokeNet Fellowship</w:t>
            </w:r>
          </w:p>
        </w:tc>
        <w:tc>
          <w:tcPr>
            <w:tcW w:w="5607" w:type="dxa"/>
          </w:tcPr>
          <w:p w14:paraId="75F82C34" w14:textId="52D5FBBD" w:rsidR="00102248" w:rsidRPr="00E13990" w:rsidRDefault="00F76A4D" w:rsidP="00D95988">
            <w:pPr>
              <w:pStyle w:val="pf0"/>
              <w:spacing w:before="0" w:beforeAutospacing="0" w:after="0" w:afterAutospacing="0" w:line="276" w:lineRule="auto"/>
              <w:rPr>
                <w:sz w:val="22"/>
                <w:szCs w:val="22"/>
                <w:lang w:val="en-GB"/>
              </w:rPr>
            </w:pPr>
            <w:r>
              <w:rPr>
                <w:sz w:val="22"/>
                <w:szCs w:val="22"/>
                <w:lang w:val="en-GB"/>
              </w:rPr>
              <w:t>University of Colorado</w:t>
            </w:r>
            <w:r w:rsidR="00857D11">
              <w:rPr>
                <w:sz w:val="22"/>
                <w:szCs w:val="22"/>
                <w:lang w:val="en-GB"/>
              </w:rPr>
              <w:t xml:space="preserve"> School of Medicine</w:t>
            </w:r>
          </w:p>
        </w:tc>
      </w:tr>
    </w:tbl>
    <w:p w14:paraId="10454ACB" w14:textId="77777777" w:rsidR="00E24BD1" w:rsidRPr="00E13990" w:rsidRDefault="00E24BD1" w:rsidP="00E24BD1">
      <w:pPr>
        <w:pStyle w:val="ListParagraph"/>
        <w:ind w:left="360"/>
        <w:rPr>
          <w:b/>
          <w:bCs/>
          <w:sz w:val="22"/>
          <w:szCs w:val="22"/>
          <w:u w:val="single"/>
          <w:lang w:val="en-GB"/>
        </w:rPr>
      </w:pPr>
    </w:p>
    <w:p w14:paraId="04C654AC" w14:textId="77777777" w:rsidR="002F650F" w:rsidRPr="00E13990" w:rsidRDefault="002F650F" w:rsidP="00971B51">
      <w:pPr>
        <w:rPr>
          <w:b/>
          <w:bCs/>
          <w:sz w:val="22"/>
          <w:szCs w:val="22"/>
          <w:lang w:val="en-GB"/>
        </w:rPr>
      </w:pPr>
    </w:p>
    <w:p w14:paraId="5D0B9C79" w14:textId="5264EC33" w:rsidR="002D7999" w:rsidRPr="00E13990" w:rsidRDefault="00E21846" w:rsidP="00971B51">
      <w:pPr>
        <w:rPr>
          <w:b/>
          <w:bCs/>
          <w:sz w:val="22"/>
          <w:szCs w:val="22"/>
          <w:lang w:val="en-GB"/>
        </w:rPr>
      </w:pPr>
      <w:r w:rsidRPr="00E13990">
        <w:rPr>
          <w:b/>
          <w:bCs/>
          <w:sz w:val="22"/>
          <w:szCs w:val="22"/>
          <w:lang w:val="en-GB"/>
        </w:rPr>
        <w:t>ACADEMIC APPOINTMENTS</w:t>
      </w:r>
    </w:p>
    <w:p w14:paraId="11ED3F97" w14:textId="77777777" w:rsidR="00971B51" w:rsidRPr="00E13990" w:rsidRDefault="00971B51" w:rsidP="00971B51">
      <w:pPr>
        <w:rPr>
          <w:b/>
          <w:bCs/>
          <w:sz w:val="22"/>
          <w:szCs w:val="22"/>
          <w:lang w:val="en-GB"/>
        </w:rPr>
      </w:pPr>
    </w:p>
    <w:p w14:paraId="3AB1F580" w14:textId="4C8D1233" w:rsidR="00DB04D5" w:rsidRPr="00E13990" w:rsidRDefault="00147559" w:rsidP="00147559">
      <w:pPr>
        <w:spacing w:line="276" w:lineRule="auto"/>
        <w:ind w:left="2070" w:hanging="2070"/>
        <w:contextualSpacing/>
        <w:rPr>
          <w:sz w:val="22"/>
          <w:szCs w:val="22"/>
          <w:lang w:val="en-GB"/>
        </w:rPr>
      </w:pPr>
      <w:r>
        <w:rPr>
          <w:sz w:val="22"/>
          <w:szCs w:val="22"/>
          <w:lang w:val="en-GB"/>
        </w:rPr>
        <w:t>2024-present</w:t>
      </w:r>
      <w:r w:rsidR="00DB04D5" w:rsidRPr="00E13990">
        <w:rPr>
          <w:sz w:val="22"/>
          <w:szCs w:val="22"/>
          <w:lang w:val="en-GB"/>
        </w:rPr>
        <w:tab/>
        <w:t>As</w:t>
      </w:r>
      <w:r w:rsidR="0095453B">
        <w:rPr>
          <w:sz w:val="22"/>
          <w:szCs w:val="22"/>
          <w:lang w:val="en-GB"/>
        </w:rPr>
        <w:t>sistant</w:t>
      </w:r>
      <w:r w:rsidR="00DB04D5" w:rsidRPr="00E13990">
        <w:rPr>
          <w:sz w:val="22"/>
          <w:szCs w:val="22"/>
          <w:lang w:val="en-GB"/>
        </w:rPr>
        <w:t xml:space="preserve"> Professor, Department of Neurology, University of Colorado School of Medicine, Aurora, CO</w:t>
      </w:r>
    </w:p>
    <w:p w14:paraId="255BEB77" w14:textId="77777777" w:rsidR="002F650F" w:rsidRPr="00E13990" w:rsidRDefault="002F650F" w:rsidP="00D95988">
      <w:pPr>
        <w:spacing w:line="276" w:lineRule="auto"/>
        <w:rPr>
          <w:b/>
          <w:bCs/>
          <w:sz w:val="22"/>
          <w:szCs w:val="22"/>
          <w:lang w:val="en-GB"/>
        </w:rPr>
      </w:pPr>
    </w:p>
    <w:p w14:paraId="42F8C268" w14:textId="60512DEE" w:rsidR="00E21846" w:rsidRPr="00E13990" w:rsidRDefault="000116A1" w:rsidP="00D95988">
      <w:pPr>
        <w:spacing w:line="276" w:lineRule="auto"/>
        <w:rPr>
          <w:b/>
          <w:bCs/>
          <w:sz w:val="22"/>
          <w:szCs w:val="22"/>
          <w:lang w:val="en-GB"/>
        </w:rPr>
      </w:pPr>
      <w:r w:rsidRPr="00E13990">
        <w:rPr>
          <w:b/>
          <w:bCs/>
          <w:sz w:val="22"/>
          <w:szCs w:val="22"/>
          <w:lang w:val="en-GB"/>
        </w:rPr>
        <w:t>HOSPITA</w:t>
      </w:r>
      <w:r w:rsidR="00E21846" w:rsidRPr="00E13990">
        <w:rPr>
          <w:b/>
          <w:bCs/>
          <w:sz w:val="22"/>
          <w:szCs w:val="22"/>
          <w:lang w:val="en-GB"/>
        </w:rPr>
        <w:t>L APPOINTMENTS</w:t>
      </w:r>
    </w:p>
    <w:p w14:paraId="73051478" w14:textId="77777777" w:rsidR="00971B51" w:rsidRPr="00E13990" w:rsidRDefault="00971B51" w:rsidP="00D95988">
      <w:pPr>
        <w:spacing w:line="276" w:lineRule="auto"/>
        <w:rPr>
          <w:b/>
          <w:bCs/>
          <w:sz w:val="22"/>
          <w:szCs w:val="22"/>
          <w:lang w:val="en-GB"/>
        </w:rPr>
      </w:pPr>
    </w:p>
    <w:p w14:paraId="2EBA8861" w14:textId="5FD768E3" w:rsidR="00147559" w:rsidRPr="00E13990" w:rsidRDefault="00102248" w:rsidP="00147559">
      <w:pPr>
        <w:spacing w:line="276" w:lineRule="auto"/>
        <w:ind w:left="2070" w:right="-54" w:hanging="2070"/>
        <w:rPr>
          <w:sz w:val="22"/>
          <w:szCs w:val="22"/>
          <w:lang w:val="en-GB"/>
        </w:rPr>
      </w:pPr>
      <w:r w:rsidRPr="00E13990">
        <w:rPr>
          <w:sz w:val="22"/>
          <w:szCs w:val="22"/>
          <w:lang w:val="en-GB"/>
        </w:rPr>
        <w:t>20</w:t>
      </w:r>
      <w:r w:rsidR="00147559">
        <w:rPr>
          <w:sz w:val="22"/>
          <w:szCs w:val="22"/>
          <w:lang w:val="en-GB"/>
        </w:rPr>
        <w:t>24</w:t>
      </w:r>
      <w:r w:rsidR="00553C86" w:rsidRPr="00E13990">
        <w:rPr>
          <w:sz w:val="22"/>
          <w:szCs w:val="22"/>
          <w:lang w:val="en-GB"/>
        </w:rPr>
        <w:t>-</w:t>
      </w:r>
      <w:r w:rsidR="002D7999" w:rsidRPr="00E13990">
        <w:rPr>
          <w:sz w:val="22"/>
          <w:szCs w:val="22"/>
          <w:lang w:val="en-GB"/>
        </w:rPr>
        <w:t>present</w:t>
      </w:r>
      <w:r w:rsidRPr="00E13990">
        <w:rPr>
          <w:sz w:val="22"/>
          <w:szCs w:val="22"/>
          <w:lang w:val="en-GB"/>
        </w:rPr>
        <w:tab/>
      </w:r>
      <w:r w:rsidR="002F650F" w:rsidRPr="00E13990">
        <w:rPr>
          <w:sz w:val="22"/>
          <w:szCs w:val="22"/>
          <w:lang w:val="en-GB"/>
        </w:rPr>
        <w:t xml:space="preserve">Vascular </w:t>
      </w:r>
      <w:r w:rsidRPr="00E13990">
        <w:rPr>
          <w:sz w:val="22"/>
          <w:szCs w:val="22"/>
          <w:lang w:val="en-GB"/>
        </w:rPr>
        <w:t>Neurologist/Neurohospitalist, Department of Neurology, University of Colorado Hospital, Aurora, CO</w:t>
      </w:r>
    </w:p>
    <w:p w14:paraId="4C18D3E7" w14:textId="6F863515" w:rsidR="000116A1" w:rsidRPr="00E13990" w:rsidRDefault="000116A1" w:rsidP="00102248">
      <w:pPr>
        <w:ind w:left="1440" w:right="-684" w:hanging="1440"/>
        <w:rPr>
          <w:sz w:val="22"/>
          <w:szCs w:val="22"/>
          <w:lang w:val="en-GB"/>
        </w:rPr>
      </w:pPr>
    </w:p>
    <w:p w14:paraId="399FCEF4" w14:textId="2E0E91E7" w:rsidR="002D7999" w:rsidRPr="00E13990" w:rsidRDefault="00304BBA" w:rsidP="002D7999">
      <w:pPr>
        <w:ind w:left="1440" w:right="-684" w:hanging="1440"/>
        <w:rPr>
          <w:b/>
          <w:sz w:val="22"/>
          <w:szCs w:val="22"/>
          <w:lang w:val="en-GB"/>
        </w:rPr>
      </w:pPr>
      <w:r w:rsidRPr="00E13990">
        <w:rPr>
          <w:b/>
          <w:sz w:val="22"/>
          <w:szCs w:val="22"/>
          <w:lang w:val="en-GB"/>
        </w:rPr>
        <w:t>TELEMEDICINE APPOINTMENTS</w:t>
      </w:r>
    </w:p>
    <w:p w14:paraId="066FC951" w14:textId="77777777" w:rsidR="00971B51" w:rsidRPr="00E13990" w:rsidRDefault="00971B51" w:rsidP="002D7999">
      <w:pPr>
        <w:ind w:left="1440" w:right="-684" w:hanging="1440"/>
        <w:rPr>
          <w:b/>
          <w:sz w:val="22"/>
          <w:szCs w:val="22"/>
          <w:lang w:val="en-GB"/>
        </w:rPr>
      </w:pPr>
    </w:p>
    <w:tbl>
      <w:tblPr>
        <w:tblStyle w:val="PlainTable4"/>
        <w:tblW w:w="10435" w:type="dxa"/>
        <w:tblInd w:w="-90" w:type="dxa"/>
        <w:tblLook w:val="00A0" w:firstRow="1" w:lastRow="0" w:firstColumn="1" w:lastColumn="0" w:noHBand="0" w:noVBand="0"/>
      </w:tblPr>
      <w:tblGrid>
        <w:gridCol w:w="5490"/>
        <w:gridCol w:w="4945"/>
      </w:tblGrid>
      <w:tr w:rsidR="004838F4" w:rsidRPr="004838F4" w14:paraId="2B201E1D" w14:textId="77777777" w:rsidTr="00EB5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Pr>
          <w:p w14:paraId="39A2A2E5" w14:textId="3E403836" w:rsidR="004838F4" w:rsidRPr="004838F4" w:rsidRDefault="004838F4" w:rsidP="003173D4">
            <w:pPr>
              <w:spacing w:line="276" w:lineRule="auto"/>
              <w:ind w:left="1440" w:right="-684" w:hanging="1440"/>
              <w:rPr>
                <w:b w:val="0"/>
                <w:sz w:val="22"/>
                <w:szCs w:val="22"/>
                <w:lang w:val="en-GB"/>
              </w:rPr>
            </w:pPr>
            <w:r w:rsidRPr="004838F4">
              <w:rPr>
                <w:b w:val="0"/>
                <w:sz w:val="22"/>
                <w:szCs w:val="22"/>
                <w:lang w:val="en-GB"/>
              </w:rPr>
              <w:t xml:space="preserve">Arkansas Valley Medical </w:t>
            </w:r>
            <w:proofErr w:type="spellStart"/>
            <w:r w:rsidRPr="004838F4">
              <w:rPr>
                <w:b w:val="0"/>
                <w:sz w:val="22"/>
                <w:szCs w:val="22"/>
                <w:lang w:val="en-GB"/>
              </w:rPr>
              <w:t>Center</w:t>
            </w:r>
            <w:proofErr w:type="spellEnd"/>
            <w:r w:rsidRPr="004838F4">
              <w:rPr>
                <w:b w:val="0"/>
                <w:sz w:val="22"/>
                <w:szCs w:val="22"/>
                <w:lang w:val="en-GB"/>
              </w:rPr>
              <w:t xml:space="preserve"> – La Junta,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2F500016" w14:textId="64D95CCB" w:rsidR="004838F4" w:rsidRPr="004838F4" w:rsidRDefault="004838F4" w:rsidP="00D95988">
            <w:pPr>
              <w:spacing w:line="276" w:lineRule="auto"/>
              <w:ind w:left="1440" w:right="-684" w:hanging="1440"/>
              <w:rPr>
                <w:b w:val="0"/>
                <w:bCs w:val="0"/>
                <w:sz w:val="22"/>
                <w:szCs w:val="22"/>
                <w:lang w:val="en-GB"/>
              </w:rPr>
            </w:pPr>
            <w:r w:rsidRPr="004838F4">
              <w:rPr>
                <w:b w:val="0"/>
                <w:bCs w:val="0"/>
                <w:sz w:val="22"/>
                <w:szCs w:val="22"/>
                <w:lang w:val="en-GB"/>
              </w:rPr>
              <w:t>Mt. San Rafael Hospital – Trinidad, CO</w:t>
            </w:r>
          </w:p>
        </w:tc>
      </w:tr>
      <w:tr w:rsidR="004838F4" w:rsidRPr="004838F4" w14:paraId="3EB38F39" w14:textId="77777777" w:rsidTr="00EB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auto"/>
          </w:tcPr>
          <w:p w14:paraId="6B38FFEF" w14:textId="212908B8" w:rsidR="004838F4" w:rsidRPr="004838F4" w:rsidRDefault="004838F4" w:rsidP="003173D4">
            <w:pPr>
              <w:spacing w:line="276" w:lineRule="auto"/>
              <w:ind w:left="1440" w:right="-684" w:hanging="1440"/>
              <w:rPr>
                <w:b w:val="0"/>
                <w:sz w:val="22"/>
                <w:szCs w:val="22"/>
                <w:lang w:val="en-GB"/>
              </w:rPr>
            </w:pPr>
            <w:r w:rsidRPr="004838F4">
              <w:rPr>
                <w:b w:val="0"/>
                <w:sz w:val="22"/>
                <w:szCs w:val="22"/>
                <w:lang w:val="en-GB"/>
              </w:rPr>
              <w:t>Broomfield Hospital – Broomfield,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04BF6C8A" w14:textId="32890F56" w:rsidR="004838F4" w:rsidRPr="004838F4" w:rsidRDefault="004838F4" w:rsidP="003173D4">
            <w:pPr>
              <w:spacing w:line="276" w:lineRule="auto"/>
              <w:ind w:left="1440" w:right="-684" w:hanging="1440"/>
              <w:rPr>
                <w:sz w:val="22"/>
                <w:szCs w:val="22"/>
                <w:lang w:val="en-GB"/>
              </w:rPr>
            </w:pPr>
            <w:r w:rsidRPr="004838F4">
              <w:rPr>
                <w:sz w:val="22"/>
                <w:szCs w:val="22"/>
                <w:lang w:val="en-GB"/>
              </w:rPr>
              <w:t xml:space="preserve">Parkview Medical </w:t>
            </w:r>
            <w:proofErr w:type="spellStart"/>
            <w:r w:rsidRPr="004838F4">
              <w:rPr>
                <w:sz w:val="22"/>
                <w:szCs w:val="22"/>
                <w:lang w:val="en-GB"/>
              </w:rPr>
              <w:t>Center</w:t>
            </w:r>
            <w:proofErr w:type="spellEnd"/>
            <w:r w:rsidRPr="004838F4">
              <w:rPr>
                <w:sz w:val="22"/>
                <w:szCs w:val="22"/>
                <w:lang w:val="en-GB"/>
              </w:rPr>
              <w:t xml:space="preserve"> – Pueblo, CO</w:t>
            </w:r>
          </w:p>
        </w:tc>
      </w:tr>
      <w:tr w:rsidR="004838F4" w:rsidRPr="004838F4" w14:paraId="22371BE1" w14:textId="77777777" w:rsidTr="00EB58B4">
        <w:tc>
          <w:tcPr>
            <w:cnfStyle w:val="001000000000" w:firstRow="0" w:lastRow="0" w:firstColumn="1" w:lastColumn="0" w:oddVBand="0" w:evenVBand="0" w:oddHBand="0" w:evenHBand="0" w:firstRowFirstColumn="0" w:firstRowLastColumn="0" w:lastRowFirstColumn="0" w:lastRowLastColumn="0"/>
            <w:tcW w:w="5490" w:type="dxa"/>
          </w:tcPr>
          <w:p w14:paraId="0A301B60" w14:textId="26180548" w:rsidR="004838F4" w:rsidRPr="004838F4" w:rsidRDefault="004838F4" w:rsidP="003173D4">
            <w:pPr>
              <w:spacing w:line="276" w:lineRule="auto"/>
              <w:ind w:right="-684"/>
              <w:rPr>
                <w:b w:val="0"/>
                <w:sz w:val="22"/>
                <w:szCs w:val="22"/>
                <w:lang w:val="en-GB"/>
              </w:rPr>
            </w:pPr>
            <w:r w:rsidRPr="004838F4">
              <w:rPr>
                <w:b w:val="0"/>
                <w:sz w:val="22"/>
                <w:szCs w:val="22"/>
                <w:lang w:val="en-GB"/>
              </w:rPr>
              <w:t>Campbell County Memorial Hospital – Gillette, WY</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7296E75F" w14:textId="5324C9F1" w:rsidR="004838F4" w:rsidRPr="004838F4" w:rsidRDefault="004838F4" w:rsidP="003173D4">
            <w:pPr>
              <w:spacing w:line="276" w:lineRule="auto"/>
              <w:ind w:left="1440" w:right="-684" w:hanging="1440"/>
              <w:rPr>
                <w:sz w:val="22"/>
                <w:szCs w:val="22"/>
                <w:lang w:val="en-GB"/>
              </w:rPr>
            </w:pPr>
            <w:r w:rsidRPr="004838F4">
              <w:rPr>
                <w:sz w:val="22"/>
                <w:szCs w:val="22"/>
                <w:lang w:val="en-GB"/>
              </w:rPr>
              <w:t>Parkview West – Pueblo, CO</w:t>
            </w:r>
          </w:p>
        </w:tc>
      </w:tr>
      <w:tr w:rsidR="004838F4" w:rsidRPr="004838F4" w14:paraId="43418E92" w14:textId="77777777" w:rsidTr="00EB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auto"/>
          </w:tcPr>
          <w:p w14:paraId="6A8D8DF7" w14:textId="29511179" w:rsidR="004838F4" w:rsidRPr="004838F4" w:rsidRDefault="004838F4" w:rsidP="003173D4">
            <w:pPr>
              <w:spacing w:line="276" w:lineRule="auto"/>
              <w:ind w:right="-684"/>
              <w:rPr>
                <w:b w:val="0"/>
                <w:sz w:val="22"/>
                <w:szCs w:val="22"/>
                <w:lang w:val="en-GB"/>
              </w:rPr>
            </w:pPr>
            <w:r w:rsidRPr="004838F4">
              <w:rPr>
                <w:b w:val="0"/>
                <w:sz w:val="22"/>
                <w:szCs w:val="22"/>
                <w:lang w:val="en-GB"/>
              </w:rPr>
              <w:t>Grandview Hospital – Colorado Springs,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538C2A5A" w14:textId="2A405E32" w:rsidR="004838F4" w:rsidRPr="004838F4" w:rsidRDefault="004838F4" w:rsidP="003173D4">
            <w:pPr>
              <w:spacing w:line="276" w:lineRule="auto"/>
              <w:ind w:left="1440" w:right="-684" w:hanging="1440"/>
              <w:rPr>
                <w:sz w:val="22"/>
                <w:szCs w:val="22"/>
                <w:lang w:val="en-GB"/>
              </w:rPr>
            </w:pPr>
            <w:r w:rsidRPr="004838F4">
              <w:rPr>
                <w:sz w:val="22"/>
                <w:szCs w:val="22"/>
                <w:lang w:val="en-GB"/>
              </w:rPr>
              <w:t>Pikes Peak Regional Hospital – Woodland Park, CO</w:t>
            </w:r>
          </w:p>
        </w:tc>
      </w:tr>
      <w:tr w:rsidR="004838F4" w:rsidRPr="004838F4" w14:paraId="4D49E407" w14:textId="77777777" w:rsidTr="00EB58B4">
        <w:tc>
          <w:tcPr>
            <w:cnfStyle w:val="001000000000" w:firstRow="0" w:lastRow="0" w:firstColumn="1" w:lastColumn="0" w:oddVBand="0" w:evenVBand="0" w:oddHBand="0" w:evenHBand="0" w:firstRowFirstColumn="0" w:firstRowLastColumn="0" w:lastRowFirstColumn="0" w:lastRowLastColumn="0"/>
            <w:tcW w:w="5490" w:type="dxa"/>
          </w:tcPr>
          <w:p w14:paraId="37353DA9" w14:textId="26621CF8" w:rsidR="004838F4" w:rsidRPr="004838F4" w:rsidRDefault="004838F4" w:rsidP="003173D4">
            <w:pPr>
              <w:spacing w:line="276" w:lineRule="auto"/>
              <w:ind w:left="1440" w:right="-684" w:hanging="1440"/>
              <w:rPr>
                <w:b w:val="0"/>
                <w:sz w:val="22"/>
                <w:szCs w:val="22"/>
                <w:lang w:val="en-GB"/>
              </w:rPr>
            </w:pPr>
            <w:r w:rsidRPr="004838F4">
              <w:rPr>
                <w:b w:val="0"/>
                <w:sz w:val="22"/>
                <w:szCs w:val="22"/>
                <w:lang w:val="en-GB"/>
              </w:rPr>
              <w:t>Greeley Freestanding ED – Greeley,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108B5BB5" w14:textId="49D2A526" w:rsidR="004838F4" w:rsidRPr="004838F4" w:rsidRDefault="004838F4" w:rsidP="003173D4">
            <w:pPr>
              <w:spacing w:line="276" w:lineRule="auto"/>
              <w:ind w:left="1440" w:right="-684" w:hanging="1440"/>
              <w:rPr>
                <w:sz w:val="22"/>
                <w:szCs w:val="22"/>
                <w:lang w:val="en-GB"/>
              </w:rPr>
            </w:pPr>
            <w:r w:rsidRPr="004838F4">
              <w:rPr>
                <w:sz w:val="22"/>
                <w:szCs w:val="22"/>
                <w:lang w:val="en-GB"/>
              </w:rPr>
              <w:t>Poudre Valley Hospital – Fort Collins, CO</w:t>
            </w:r>
          </w:p>
        </w:tc>
      </w:tr>
      <w:tr w:rsidR="004838F4" w:rsidRPr="004838F4" w14:paraId="1B25439F" w14:textId="77777777" w:rsidTr="00EB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auto"/>
          </w:tcPr>
          <w:p w14:paraId="26BDC001" w14:textId="1D10B397" w:rsidR="004838F4" w:rsidRPr="004838F4" w:rsidRDefault="004838F4" w:rsidP="003173D4">
            <w:pPr>
              <w:spacing w:line="276" w:lineRule="auto"/>
              <w:ind w:left="1440" w:right="-684" w:hanging="1440"/>
              <w:rPr>
                <w:b w:val="0"/>
                <w:sz w:val="22"/>
                <w:szCs w:val="22"/>
                <w:lang w:val="en-GB"/>
              </w:rPr>
            </w:pPr>
            <w:r w:rsidRPr="004838F4">
              <w:rPr>
                <w:b w:val="0"/>
                <w:sz w:val="22"/>
                <w:szCs w:val="22"/>
                <w:lang w:val="en-GB"/>
              </w:rPr>
              <w:t>Greeley Hospital – Greeley,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587BA993" w14:textId="46205578" w:rsidR="004838F4" w:rsidRPr="004838F4" w:rsidRDefault="004838F4" w:rsidP="003173D4">
            <w:pPr>
              <w:spacing w:line="276" w:lineRule="auto"/>
              <w:ind w:left="1440" w:right="-684" w:hanging="1440"/>
              <w:rPr>
                <w:sz w:val="22"/>
                <w:szCs w:val="22"/>
                <w:lang w:val="en-GB"/>
              </w:rPr>
            </w:pPr>
            <w:r w:rsidRPr="004838F4">
              <w:rPr>
                <w:sz w:val="22"/>
                <w:szCs w:val="22"/>
                <w:lang w:val="en-GB"/>
              </w:rPr>
              <w:t xml:space="preserve">Prowers Medical </w:t>
            </w:r>
            <w:proofErr w:type="spellStart"/>
            <w:r w:rsidRPr="004838F4">
              <w:rPr>
                <w:sz w:val="22"/>
                <w:szCs w:val="22"/>
                <w:lang w:val="en-GB"/>
              </w:rPr>
              <w:t>Center</w:t>
            </w:r>
            <w:proofErr w:type="spellEnd"/>
            <w:r w:rsidRPr="004838F4">
              <w:rPr>
                <w:sz w:val="22"/>
                <w:szCs w:val="22"/>
                <w:lang w:val="en-GB"/>
              </w:rPr>
              <w:t xml:space="preserve"> – Lamar, CO</w:t>
            </w:r>
          </w:p>
        </w:tc>
      </w:tr>
      <w:tr w:rsidR="004838F4" w:rsidRPr="004838F4" w14:paraId="567313DD" w14:textId="77777777" w:rsidTr="00EB58B4">
        <w:tc>
          <w:tcPr>
            <w:cnfStyle w:val="001000000000" w:firstRow="0" w:lastRow="0" w:firstColumn="1" w:lastColumn="0" w:oddVBand="0" w:evenVBand="0" w:oddHBand="0" w:evenHBand="0" w:firstRowFirstColumn="0" w:firstRowLastColumn="0" w:lastRowFirstColumn="0" w:lastRowLastColumn="0"/>
            <w:tcW w:w="5490" w:type="dxa"/>
          </w:tcPr>
          <w:p w14:paraId="7F9FEEB8" w14:textId="42BCD894" w:rsidR="004838F4" w:rsidRPr="004838F4" w:rsidRDefault="004838F4" w:rsidP="003173D4">
            <w:pPr>
              <w:spacing w:line="276" w:lineRule="auto"/>
              <w:ind w:left="1440" w:right="-684" w:hanging="1440"/>
              <w:rPr>
                <w:b w:val="0"/>
                <w:sz w:val="22"/>
                <w:szCs w:val="22"/>
                <w:lang w:val="en-GB"/>
              </w:rPr>
            </w:pPr>
            <w:r w:rsidRPr="004838F4">
              <w:rPr>
                <w:b w:val="0"/>
                <w:sz w:val="22"/>
                <w:szCs w:val="22"/>
                <w:lang w:val="en-GB"/>
              </w:rPr>
              <w:t>Harmony Emergency Department – Fort Collins,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3595FF62" w14:textId="46E01815" w:rsidR="004838F4" w:rsidRPr="004838F4" w:rsidRDefault="004838F4" w:rsidP="003173D4">
            <w:pPr>
              <w:spacing w:line="276" w:lineRule="auto"/>
              <w:ind w:left="1440" w:right="-684" w:hanging="1440"/>
              <w:rPr>
                <w:sz w:val="22"/>
                <w:szCs w:val="22"/>
                <w:lang w:val="en-GB"/>
              </w:rPr>
            </w:pPr>
            <w:r w:rsidRPr="004838F4">
              <w:rPr>
                <w:sz w:val="22"/>
                <w:szCs w:val="22"/>
                <w:lang w:val="en-GB"/>
              </w:rPr>
              <w:t xml:space="preserve">Sidney Regional Medical </w:t>
            </w:r>
            <w:proofErr w:type="spellStart"/>
            <w:r w:rsidRPr="004838F4">
              <w:rPr>
                <w:sz w:val="22"/>
                <w:szCs w:val="22"/>
                <w:lang w:val="en-GB"/>
              </w:rPr>
              <w:t>Center</w:t>
            </w:r>
            <w:proofErr w:type="spellEnd"/>
            <w:r w:rsidRPr="004838F4">
              <w:rPr>
                <w:sz w:val="22"/>
                <w:szCs w:val="22"/>
                <w:lang w:val="en-GB"/>
              </w:rPr>
              <w:t xml:space="preserve"> – Sidney, NE</w:t>
            </w:r>
          </w:p>
        </w:tc>
      </w:tr>
      <w:tr w:rsidR="004838F4" w:rsidRPr="004838F4" w14:paraId="34819F4D" w14:textId="77777777" w:rsidTr="00EB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auto"/>
          </w:tcPr>
          <w:p w14:paraId="17CDE725" w14:textId="7D354D16" w:rsidR="004838F4" w:rsidRPr="004838F4" w:rsidRDefault="004838F4" w:rsidP="003173D4">
            <w:pPr>
              <w:spacing w:line="276" w:lineRule="auto"/>
              <w:ind w:left="1440" w:right="-684" w:hanging="1440"/>
              <w:rPr>
                <w:b w:val="0"/>
                <w:sz w:val="22"/>
                <w:szCs w:val="22"/>
                <w:lang w:val="en-GB"/>
              </w:rPr>
            </w:pPr>
            <w:r w:rsidRPr="004838F4">
              <w:rPr>
                <w:b w:val="0"/>
                <w:sz w:val="22"/>
                <w:szCs w:val="22"/>
                <w:lang w:val="en-GB"/>
              </w:rPr>
              <w:t xml:space="preserve">Heart of the Rockies Regional Medical </w:t>
            </w:r>
            <w:proofErr w:type="spellStart"/>
            <w:r w:rsidRPr="004838F4">
              <w:rPr>
                <w:b w:val="0"/>
                <w:sz w:val="22"/>
                <w:szCs w:val="22"/>
                <w:lang w:val="en-GB"/>
              </w:rPr>
              <w:t>Center</w:t>
            </w:r>
            <w:proofErr w:type="spellEnd"/>
            <w:r w:rsidRPr="004838F4">
              <w:rPr>
                <w:b w:val="0"/>
                <w:sz w:val="22"/>
                <w:szCs w:val="22"/>
                <w:lang w:val="en-GB"/>
              </w:rPr>
              <w:t xml:space="preserve"> – Salida, CO </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51293275" w14:textId="508FDB76" w:rsidR="004838F4" w:rsidRPr="004838F4" w:rsidRDefault="004838F4" w:rsidP="003173D4">
            <w:pPr>
              <w:spacing w:line="276" w:lineRule="auto"/>
              <w:ind w:left="1440" w:right="-684" w:hanging="1440"/>
              <w:rPr>
                <w:sz w:val="22"/>
                <w:szCs w:val="22"/>
                <w:lang w:val="en-GB"/>
              </w:rPr>
            </w:pPr>
            <w:r w:rsidRPr="004838F4">
              <w:rPr>
                <w:sz w:val="22"/>
                <w:szCs w:val="22"/>
                <w:lang w:val="en-GB"/>
              </w:rPr>
              <w:t xml:space="preserve">Spanish Peaks Regional Hospital – </w:t>
            </w:r>
            <w:proofErr w:type="spellStart"/>
            <w:r w:rsidRPr="004838F4">
              <w:rPr>
                <w:sz w:val="22"/>
                <w:szCs w:val="22"/>
                <w:lang w:val="en-GB"/>
              </w:rPr>
              <w:t>Walsenberg</w:t>
            </w:r>
            <w:proofErr w:type="spellEnd"/>
            <w:r w:rsidRPr="004838F4">
              <w:rPr>
                <w:sz w:val="22"/>
                <w:szCs w:val="22"/>
                <w:lang w:val="en-GB"/>
              </w:rPr>
              <w:t>, CO</w:t>
            </w:r>
          </w:p>
        </w:tc>
      </w:tr>
      <w:tr w:rsidR="004838F4" w:rsidRPr="004838F4" w14:paraId="5C722082" w14:textId="77777777" w:rsidTr="00EB58B4">
        <w:tc>
          <w:tcPr>
            <w:cnfStyle w:val="001000000000" w:firstRow="0" w:lastRow="0" w:firstColumn="1" w:lastColumn="0" w:oddVBand="0" w:evenVBand="0" w:oddHBand="0" w:evenHBand="0" w:firstRowFirstColumn="0" w:firstRowLastColumn="0" w:lastRowFirstColumn="0" w:lastRowLastColumn="0"/>
            <w:tcW w:w="5490" w:type="dxa"/>
          </w:tcPr>
          <w:p w14:paraId="095CE77B" w14:textId="073941E4" w:rsidR="004838F4" w:rsidRPr="004838F4" w:rsidRDefault="004838F4" w:rsidP="003173D4">
            <w:pPr>
              <w:spacing w:line="276" w:lineRule="auto"/>
              <w:ind w:left="1440" w:right="-684" w:hanging="1440"/>
              <w:rPr>
                <w:b w:val="0"/>
                <w:sz w:val="22"/>
                <w:szCs w:val="22"/>
                <w:lang w:val="en-GB"/>
              </w:rPr>
            </w:pPr>
            <w:r w:rsidRPr="004838F4">
              <w:rPr>
                <w:b w:val="0"/>
                <w:sz w:val="22"/>
                <w:szCs w:val="22"/>
                <w:lang w:val="en-GB"/>
              </w:rPr>
              <w:t>Ivinson Memorial Hospital – Laramie, WY</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4C290358" w14:textId="5A199504" w:rsidR="004838F4" w:rsidRPr="004838F4" w:rsidRDefault="004838F4" w:rsidP="003173D4">
            <w:pPr>
              <w:spacing w:line="276" w:lineRule="auto"/>
              <w:ind w:left="1440" w:right="-684" w:hanging="1440"/>
              <w:rPr>
                <w:sz w:val="22"/>
                <w:szCs w:val="22"/>
                <w:lang w:val="en-GB"/>
              </w:rPr>
            </w:pPr>
            <w:r w:rsidRPr="004838F4">
              <w:rPr>
                <w:sz w:val="22"/>
                <w:szCs w:val="22"/>
                <w:lang w:val="en-GB"/>
              </w:rPr>
              <w:t>Valley View Hospital – Glenwood Springs, CO</w:t>
            </w:r>
          </w:p>
        </w:tc>
      </w:tr>
      <w:tr w:rsidR="004838F4" w:rsidRPr="004838F4" w14:paraId="214CFCC5" w14:textId="77777777" w:rsidTr="00EB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auto"/>
          </w:tcPr>
          <w:p w14:paraId="6BC91CEB" w14:textId="607CEB93" w:rsidR="004838F4" w:rsidRPr="004838F4" w:rsidRDefault="004838F4" w:rsidP="003173D4">
            <w:pPr>
              <w:spacing w:line="276" w:lineRule="auto"/>
              <w:ind w:right="-684"/>
              <w:rPr>
                <w:b w:val="0"/>
                <w:sz w:val="22"/>
                <w:szCs w:val="22"/>
                <w:lang w:val="en-GB"/>
              </w:rPr>
            </w:pPr>
            <w:r w:rsidRPr="004838F4">
              <w:rPr>
                <w:b w:val="0"/>
                <w:sz w:val="22"/>
                <w:szCs w:val="22"/>
                <w:lang w:val="en-GB"/>
              </w:rPr>
              <w:t>Long’s Peak Hospital – Longmont,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1D675C4F" w14:textId="3D45CED6" w:rsidR="004838F4" w:rsidRPr="004838F4" w:rsidRDefault="004838F4" w:rsidP="003173D4">
            <w:pPr>
              <w:spacing w:line="276" w:lineRule="auto"/>
              <w:ind w:left="1440" w:right="-684" w:hanging="1440"/>
              <w:rPr>
                <w:sz w:val="22"/>
                <w:szCs w:val="22"/>
                <w:lang w:val="en-GB"/>
              </w:rPr>
            </w:pPr>
            <w:r w:rsidRPr="004838F4">
              <w:rPr>
                <w:sz w:val="22"/>
                <w:szCs w:val="22"/>
                <w:lang w:val="en-GB"/>
              </w:rPr>
              <w:t>Yampa Valley Hospital – Steamboat Springs, CO</w:t>
            </w:r>
          </w:p>
        </w:tc>
      </w:tr>
      <w:tr w:rsidR="004838F4" w:rsidRPr="004838F4" w14:paraId="4253C453" w14:textId="77777777" w:rsidTr="00EB58B4">
        <w:tc>
          <w:tcPr>
            <w:cnfStyle w:val="001000000000" w:firstRow="0" w:lastRow="0" w:firstColumn="1" w:lastColumn="0" w:oddVBand="0" w:evenVBand="0" w:oddHBand="0" w:evenHBand="0" w:firstRowFirstColumn="0" w:firstRowLastColumn="0" w:lastRowFirstColumn="0" w:lastRowLastColumn="0"/>
            <w:tcW w:w="5490" w:type="dxa"/>
          </w:tcPr>
          <w:p w14:paraId="2189E2A4" w14:textId="7778BCA3" w:rsidR="004838F4" w:rsidRPr="004838F4" w:rsidRDefault="004838F4" w:rsidP="003173D4">
            <w:pPr>
              <w:spacing w:line="276" w:lineRule="auto"/>
              <w:ind w:left="1440" w:right="-684" w:hanging="1440"/>
              <w:rPr>
                <w:b w:val="0"/>
                <w:sz w:val="22"/>
                <w:szCs w:val="22"/>
                <w:lang w:val="en-GB"/>
              </w:rPr>
            </w:pPr>
            <w:r w:rsidRPr="004838F4">
              <w:rPr>
                <w:b w:val="0"/>
                <w:sz w:val="22"/>
                <w:szCs w:val="22"/>
                <w:lang w:val="en-GB"/>
              </w:rPr>
              <w:t xml:space="preserve">Medical </w:t>
            </w:r>
            <w:proofErr w:type="spellStart"/>
            <w:r w:rsidRPr="004838F4">
              <w:rPr>
                <w:b w:val="0"/>
                <w:sz w:val="22"/>
                <w:szCs w:val="22"/>
                <w:lang w:val="en-GB"/>
              </w:rPr>
              <w:t>Center</w:t>
            </w:r>
            <w:proofErr w:type="spellEnd"/>
            <w:r w:rsidRPr="004838F4">
              <w:rPr>
                <w:b w:val="0"/>
                <w:sz w:val="22"/>
                <w:szCs w:val="22"/>
                <w:lang w:val="en-GB"/>
              </w:rPr>
              <w:t xml:space="preserve"> of the Rockies – Loveland,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41C87596" w14:textId="3A1CC242" w:rsidR="004838F4" w:rsidRPr="004838F4" w:rsidRDefault="004838F4" w:rsidP="003173D4">
            <w:pPr>
              <w:spacing w:line="276" w:lineRule="auto"/>
              <w:ind w:left="1440" w:right="-684" w:hanging="1440"/>
              <w:rPr>
                <w:sz w:val="22"/>
                <w:szCs w:val="22"/>
                <w:lang w:val="en-GB"/>
              </w:rPr>
            </w:pPr>
          </w:p>
        </w:tc>
      </w:tr>
      <w:tr w:rsidR="004838F4" w:rsidRPr="00E13990" w14:paraId="33A4B51A" w14:textId="77777777" w:rsidTr="00EB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auto"/>
          </w:tcPr>
          <w:p w14:paraId="1AF83C08" w14:textId="069EA0BD" w:rsidR="004838F4" w:rsidRPr="003173D4" w:rsidRDefault="004838F4" w:rsidP="004838F4">
            <w:pPr>
              <w:spacing w:line="276" w:lineRule="auto"/>
              <w:ind w:left="1440" w:right="-684" w:hanging="1440"/>
              <w:rPr>
                <w:b w:val="0"/>
                <w:sz w:val="22"/>
                <w:szCs w:val="22"/>
                <w:lang w:val="en-GB"/>
              </w:rPr>
            </w:pPr>
            <w:r w:rsidRPr="004838F4">
              <w:rPr>
                <w:b w:val="0"/>
                <w:sz w:val="22"/>
                <w:szCs w:val="22"/>
                <w:lang w:val="en-GB"/>
              </w:rPr>
              <w:t>Mobile Stroke Unit – Colorado Springs/Aurora, CO</w:t>
            </w:r>
          </w:p>
        </w:tc>
        <w:tc>
          <w:tcPr>
            <w:cnfStyle w:val="000010000000" w:firstRow="0" w:lastRow="0" w:firstColumn="0" w:lastColumn="0" w:oddVBand="1" w:evenVBand="0" w:oddHBand="0" w:evenHBand="0" w:firstRowFirstColumn="0" w:firstRowLastColumn="0" w:lastRowFirstColumn="0" w:lastRowLastColumn="0"/>
            <w:tcW w:w="4945" w:type="dxa"/>
            <w:shd w:val="clear" w:color="auto" w:fill="auto"/>
          </w:tcPr>
          <w:p w14:paraId="4023ACB0" w14:textId="5D564434" w:rsidR="004838F4" w:rsidRPr="003173D4" w:rsidRDefault="004838F4" w:rsidP="004838F4">
            <w:pPr>
              <w:spacing w:line="276" w:lineRule="auto"/>
              <w:ind w:left="1440" w:right="-684" w:hanging="1440"/>
              <w:rPr>
                <w:sz w:val="22"/>
                <w:szCs w:val="22"/>
                <w:lang w:val="en-GB"/>
              </w:rPr>
            </w:pPr>
          </w:p>
        </w:tc>
      </w:tr>
    </w:tbl>
    <w:p w14:paraId="1305CB33" w14:textId="77777777" w:rsidR="002F650F" w:rsidRPr="00E13990" w:rsidRDefault="002F650F" w:rsidP="00971B51">
      <w:pPr>
        <w:rPr>
          <w:b/>
          <w:color w:val="000000" w:themeColor="text1"/>
          <w:sz w:val="22"/>
          <w:szCs w:val="22"/>
          <w:lang w:val="en-GB"/>
        </w:rPr>
      </w:pPr>
    </w:p>
    <w:p w14:paraId="7CFCC490" w14:textId="5C931E7F" w:rsidR="008B303E" w:rsidRPr="00E13990" w:rsidRDefault="00C333B4" w:rsidP="00D95988">
      <w:pPr>
        <w:spacing w:line="276" w:lineRule="auto"/>
        <w:rPr>
          <w:b/>
          <w:color w:val="000000" w:themeColor="text1"/>
          <w:sz w:val="22"/>
          <w:szCs w:val="22"/>
          <w:lang w:val="en-GB"/>
        </w:rPr>
      </w:pPr>
      <w:r w:rsidRPr="00E13990">
        <w:rPr>
          <w:b/>
          <w:color w:val="000000" w:themeColor="text1"/>
          <w:sz w:val="22"/>
          <w:szCs w:val="22"/>
          <w:lang w:val="en-GB"/>
        </w:rPr>
        <w:t>HONORS AND AWARDS</w:t>
      </w:r>
    </w:p>
    <w:p w14:paraId="7F5E57B3" w14:textId="77777777" w:rsidR="00971B51" w:rsidRPr="00E13990" w:rsidRDefault="00971B51" w:rsidP="00D95988">
      <w:pPr>
        <w:spacing w:line="276" w:lineRule="auto"/>
        <w:rPr>
          <w:b/>
          <w:color w:val="000000" w:themeColor="text1"/>
          <w:sz w:val="22"/>
          <w:szCs w:val="22"/>
          <w:lang w:val="en-GB"/>
        </w:rPr>
      </w:pPr>
    </w:p>
    <w:p w14:paraId="3136C268" w14:textId="21C21ADC" w:rsidR="005A76B2" w:rsidRDefault="005C2888" w:rsidP="00D95988">
      <w:pPr>
        <w:spacing w:line="276" w:lineRule="auto"/>
        <w:ind w:left="2070" w:hanging="2070"/>
        <w:rPr>
          <w:iCs/>
          <w:color w:val="000000" w:themeColor="text1"/>
          <w:sz w:val="22"/>
          <w:szCs w:val="22"/>
          <w:lang w:val="en-GB"/>
        </w:rPr>
      </w:pPr>
      <w:r w:rsidRPr="00E13990">
        <w:rPr>
          <w:iCs/>
          <w:color w:val="000000" w:themeColor="text1"/>
          <w:sz w:val="22"/>
          <w:szCs w:val="22"/>
          <w:lang w:val="en-GB"/>
        </w:rPr>
        <w:t>201</w:t>
      </w:r>
      <w:r w:rsidR="005A76B2">
        <w:rPr>
          <w:iCs/>
          <w:color w:val="000000" w:themeColor="text1"/>
          <w:sz w:val="22"/>
          <w:szCs w:val="22"/>
          <w:lang w:val="en-GB"/>
        </w:rPr>
        <w:t>1</w:t>
      </w:r>
      <w:r w:rsidRPr="00E13990">
        <w:rPr>
          <w:i/>
          <w:color w:val="000000" w:themeColor="text1"/>
          <w:sz w:val="22"/>
          <w:szCs w:val="22"/>
          <w:lang w:val="en-GB"/>
        </w:rPr>
        <w:tab/>
      </w:r>
      <w:r w:rsidR="005A76B2" w:rsidRPr="005A76B2">
        <w:rPr>
          <w:i/>
          <w:color w:val="000000" w:themeColor="text1"/>
          <w:sz w:val="22"/>
          <w:szCs w:val="22"/>
          <w:lang w:val="en-GB"/>
        </w:rPr>
        <w:t>National Merit Finalist Scholar</w:t>
      </w:r>
    </w:p>
    <w:p w14:paraId="7A59996F" w14:textId="77777777" w:rsidR="005A76B2" w:rsidRDefault="005A76B2" w:rsidP="004E56B1">
      <w:pPr>
        <w:spacing w:line="276" w:lineRule="auto"/>
        <w:rPr>
          <w:iCs/>
          <w:color w:val="000000" w:themeColor="text1"/>
          <w:sz w:val="22"/>
          <w:szCs w:val="22"/>
          <w:lang w:val="en-GB"/>
        </w:rPr>
      </w:pPr>
    </w:p>
    <w:p w14:paraId="3772F0E6" w14:textId="7331A804" w:rsidR="005A76B2" w:rsidRDefault="005A76B2" w:rsidP="00D95988">
      <w:pPr>
        <w:spacing w:line="276" w:lineRule="auto"/>
        <w:ind w:left="2070" w:hanging="2070"/>
        <w:rPr>
          <w:iCs/>
          <w:color w:val="000000" w:themeColor="text1"/>
          <w:sz w:val="22"/>
          <w:szCs w:val="22"/>
          <w:lang w:val="en-GB"/>
        </w:rPr>
      </w:pPr>
      <w:r>
        <w:rPr>
          <w:iCs/>
          <w:color w:val="000000" w:themeColor="text1"/>
          <w:sz w:val="22"/>
          <w:szCs w:val="22"/>
          <w:lang w:val="en-GB"/>
        </w:rPr>
        <w:t>2012, 2013</w:t>
      </w:r>
      <w:r>
        <w:rPr>
          <w:iCs/>
          <w:color w:val="000000" w:themeColor="text1"/>
          <w:sz w:val="22"/>
          <w:szCs w:val="22"/>
          <w:lang w:val="en-GB"/>
        </w:rPr>
        <w:tab/>
      </w:r>
      <w:r w:rsidRPr="005A76B2">
        <w:rPr>
          <w:i/>
          <w:color w:val="000000" w:themeColor="text1"/>
          <w:sz w:val="22"/>
          <w:szCs w:val="22"/>
          <w:lang w:val="en-GB"/>
        </w:rPr>
        <w:t>Ted Barclay Top 5 Scholar Athlete.</w:t>
      </w:r>
      <w:r>
        <w:rPr>
          <w:iCs/>
          <w:color w:val="000000" w:themeColor="text1"/>
          <w:sz w:val="22"/>
          <w:szCs w:val="22"/>
          <w:lang w:val="en-GB"/>
        </w:rPr>
        <w:t xml:space="preserve"> Denison University</w:t>
      </w:r>
      <w:r w:rsidR="00DA2A1F">
        <w:rPr>
          <w:iCs/>
          <w:color w:val="000000" w:themeColor="text1"/>
          <w:sz w:val="22"/>
          <w:szCs w:val="22"/>
          <w:lang w:val="en-GB"/>
        </w:rPr>
        <w:t>.</w:t>
      </w:r>
    </w:p>
    <w:p w14:paraId="08243EF6" w14:textId="77777777" w:rsidR="005A76B2" w:rsidRDefault="005A76B2" w:rsidP="00D95988">
      <w:pPr>
        <w:spacing w:line="276" w:lineRule="auto"/>
        <w:ind w:left="2070" w:hanging="2070"/>
        <w:rPr>
          <w:iCs/>
          <w:color w:val="000000" w:themeColor="text1"/>
          <w:sz w:val="22"/>
          <w:szCs w:val="22"/>
          <w:lang w:val="en-GB"/>
        </w:rPr>
      </w:pPr>
    </w:p>
    <w:p w14:paraId="2B2BAFBB" w14:textId="5307996A" w:rsidR="0033215D" w:rsidRDefault="005A76B2" w:rsidP="0033215D">
      <w:pPr>
        <w:spacing w:line="276" w:lineRule="auto"/>
        <w:ind w:left="2070" w:hanging="2070"/>
        <w:rPr>
          <w:iCs/>
          <w:color w:val="000000" w:themeColor="text1"/>
          <w:sz w:val="22"/>
          <w:szCs w:val="22"/>
          <w:lang w:val="en-GB"/>
        </w:rPr>
      </w:pPr>
      <w:r>
        <w:rPr>
          <w:iCs/>
          <w:color w:val="000000" w:themeColor="text1"/>
          <w:sz w:val="22"/>
          <w:szCs w:val="22"/>
          <w:lang w:val="en-GB"/>
        </w:rPr>
        <w:t>2015</w:t>
      </w:r>
      <w:r>
        <w:rPr>
          <w:iCs/>
          <w:color w:val="000000" w:themeColor="text1"/>
          <w:sz w:val="22"/>
          <w:szCs w:val="22"/>
          <w:lang w:val="en-GB"/>
        </w:rPr>
        <w:tab/>
      </w:r>
      <w:r w:rsidRPr="005A76B2">
        <w:rPr>
          <w:i/>
          <w:color w:val="000000" w:themeColor="text1"/>
          <w:sz w:val="22"/>
          <w:szCs w:val="22"/>
          <w:lang w:val="en-GB"/>
        </w:rPr>
        <w:t>Class of 2015 Valedictorian.</w:t>
      </w:r>
      <w:r w:rsidRPr="005A76B2">
        <w:rPr>
          <w:iCs/>
          <w:color w:val="000000" w:themeColor="text1"/>
          <w:sz w:val="22"/>
          <w:szCs w:val="22"/>
          <w:lang w:val="en-GB"/>
        </w:rPr>
        <w:t xml:space="preserve"> </w:t>
      </w:r>
      <w:r>
        <w:rPr>
          <w:iCs/>
          <w:color w:val="000000" w:themeColor="text1"/>
          <w:sz w:val="22"/>
          <w:szCs w:val="22"/>
          <w:lang w:val="en-GB"/>
        </w:rPr>
        <w:t>Denison University</w:t>
      </w:r>
      <w:r w:rsidR="00DA2A1F">
        <w:rPr>
          <w:iCs/>
          <w:color w:val="000000" w:themeColor="text1"/>
          <w:sz w:val="22"/>
          <w:szCs w:val="22"/>
          <w:lang w:val="en-GB"/>
        </w:rPr>
        <w:t>.</w:t>
      </w:r>
    </w:p>
    <w:p w14:paraId="4943D16B" w14:textId="1E7B1718" w:rsidR="0033215D" w:rsidRDefault="0033215D" w:rsidP="0033215D">
      <w:pPr>
        <w:spacing w:line="276" w:lineRule="auto"/>
        <w:ind w:left="2070" w:hanging="2070"/>
        <w:rPr>
          <w:iCs/>
          <w:color w:val="000000" w:themeColor="text1"/>
          <w:sz w:val="22"/>
          <w:szCs w:val="22"/>
          <w:lang w:val="en-GB"/>
        </w:rPr>
      </w:pPr>
      <w:r>
        <w:rPr>
          <w:iCs/>
          <w:color w:val="000000" w:themeColor="text1"/>
          <w:sz w:val="22"/>
          <w:szCs w:val="22"/>
          <w:lang w:val="en-GB"/>
        </w:rPr>
        <w:lastRenderedPageBreak/>
        <w:t>2015</w:t>
      </w:r>
      <w:r>
        <w:rPr>
          <w:iCs/>
          <w:color w:val="000000" w:themeColor="text1"/>
          <w:sz w:val="22"/>
          <w:szCs w:val="22"/>
          <w:lang w:val="en-GB"/>
        </w:rPr>
        <w:tab/>
      </w:r>
      <w:r w:rsidRPr="0033215D">
        <w:rPr>
          <w:i/>
          <w:color w:val="000000" w:themeColor="text1"/>
          <w:sz w:val="22"/>
          <w:szCs w:val="22"/>
          <w:lang w:val="en-GB"/>
        </w:rPr>
        <w:t>Summa Cum Laude Distinction</w:t>
      </w:r>
      <w:r>
        <w:rPr>
          <w:iCs/>
          <w:color w:val="000000" w:themeColor="text1"/>
          <w:sz w:val="22"/>
          <w:szCs w:val="22"/>
          <w:lang w:val="en-GB"/>
        </w:rPr>
        <w:t>,</w:t>
      </w:r>
      <w:r w:rsidRPr="0033215D">
        <w:rPr>
          <w:iCs/>
          <w:color w:val="000000" w:themeColor="text1"/>
          <w:sz w:val="22"/>
          <w:szCs w:val="22"/>
          <w:lang w:val="en-GB"/>
        </w:rPr>
        <w:t xml:space="preserve"> </w:t>
      </w:r>
      <w:r>
        <w:rPr>
          <w:iCs/>
          <w:color w:val="000000" w:themeColor="text1"/>
          <w:sz w:val="22"/>
          <w:szCs w:val="22"/>
          <w:lang w:val="en-GB"/>
        </w:rPr>
        <w:t>Denison University</w:t>
      </w:r>
      <w:r w:rsidR="00DA2A1F">
        <w:rPr>
          <w:iCs/>
          <w:color w:val="000000" w:themeColor="text1"/>
          <w:sz w:val="22"/>
          <w:szCs w:val="22"/>
          <w:lang w:val="en-GB"/>
        </w:rPr>
        <w:t>.</w:t>
      </w:r>
    </w:p>
    <w:p w14:paraId="4550E432" w14:textId="77777777" w:rsidR="0033215D" w:rsidRDefault="0033215D" w:rsidP="0033215D">
      <w:pPr>
        <w:spacing w:line="276" w:lineRule="auto"/>
        <w:ind w:left="2070" w:hanging="2070"/>
        <w:rPr>
          <w:iCs/>
          <w:color w:val="000000" w:themeColor="text1"/>
          <w:sz w:val="22"/>
          <w:szCs w:val="22"/>
          <w:lang w:val="en-GB"/>
        </w:rPr>
      </w:pPr>
    </w:p>
    <w:p w14:paraId="4030A97C" w14:textId="0449CE46" w:rsidR="005A76B2" w:rsidRDefault="005A76B2" w:rsidP="00D95988">
      <w:pPr>
        <w:spacing w:line="276" w:lineRule="auto"/>
        <w:ind w:left="2070" w:hanging="2070"/>
        <w:rPr>
          <w:iCs/>
          <w:color w:val="000000" w:themeColor="text1"/>
          <w:sz w:val="22"/>
          <w:szCs w:val="22"/>
          <w:lang w:val="en-GB"/>
        </w:rPr>
      </w:pPr>
      <w:r>
        <w:rPr>
          <w:iCs/>
          <w:color w:val="000000" w:themeColor="text1"/>
          <w:sz w:val="22"/>
          <w:szCs w:val="22"/>
          <w:lang w:val="en-GB"/>
        </w:rPr>
        <w:t>2015-2016</w:t>
      </w:r>
      <w:r>
        <w:rPr>
          <w:iCs/>
          <w:color w:val="000000" w:themeColor="text1"/>
          <w:sz w:val="22"/>
          <w:szCs w:val="22"/>
          <w:lang w:val="en-GB"/>
        </w:rPr>
        <w:tab/>
      </w:r>
      <w:r w:rsidRPr="005A76B2">
        <w:rPr>
          <w:i/>
          <w:color w:val="000000" w:themeColor="text1"/>
          <w:sz w:val="22"/>
          <w:szCs w:val="22"/>
          <w:lang w:val="en-GB"/>
        </w:rPr>
        <w:t>Freda Sornsen Plummer Fund Full-Tuition Scholarship Recipient.</w:t>
      </w:r>
      <w:r>
        <w:rPr>
          <w:iCs/>
          <w:color w:val="000000" w:themeColor="text1"/>
          <w:sz w:val="22"/>
          <w:szCs w:val="22"/>
          <w:lang w:val="en-GB"/>
        </w:rPr>
        <w:t xml:space="preserve"> University of Oklahoma College of Medicine</w:t>
      </w:r>
      <w:r w:rsidR="00DA2A1F">
        <w:rPr>
          <w:iCs/>
          <w:color w:val="000000" w:themeColor="text1"/>
          <w:sz w:val="22"/>
          <w:szCs w:val="22"/>
          <w:lang w:val="en-GB"/>
        </w:rPr>
        <w:t>.</w:t>
      </w:r>
    </w:p>
    <w:p w14:paraId="50437149" w14:textId="77777777" w:rsidR="005A76B2" w:rsidRDefault="005A76B2" w:rsidP="00D95988">
      <w:pPr>
        <w:spacing w:line="276" w:lineRule="auto"/>
        <w:ind w:left="2070" w:hanging="2070"/>
        <w:rPr>
          <w:iCs/>
          <w:color w:val="000000" w:themeColor="text1"/>
          <w:sz w:val="22"/>
          <w:szCs w:val="22"/>
          <w:lang w:val="en-GB"/>
        </w:rPr>
      </w:pPr>
    </w:p>
    <w:p w14:paraId="6A4E01D3" w14:textId="7945C2A9" w:rsidR="005A76B2" w:rsidRDefault="005A76B2" w:rsidP="005A76B2">
      <w:pPr>
        <w:spacing w:line="276" w:lineRule="auto"/>
        <w:ind w:left="2070" w:hanging="2070"/>
        <w:rPr>
          <w:iCs/>
          <w:color w:val="000000" w:themeColor="text1"/>
          <w:sz w:val="22"/>
          <w:szCs w:val="22"/>
          <w:lang w:val="en-GB"/>
        </w:rPr>
      </w:pPr>
      <w:r>
        <w:rPr>
          <w:iCs/>
          <w:color w:val="000000" w:themeColor="text1"/>
          <w:sz w:val="22"/>
          <w:szCs w:val="22"/>
          <w:lang w:val="en-GB"/>
        </w:rPr>
        <w:t>2016-2017</w:t>
      </w:r>
      <w:r>
        <w:rPr>
          <w:iCs/>
          <w:color w:val="000000" w:themeColor="text1"/>
          <w:sz w:val="22"/>
          <w:szCs w:val="22"/>
          <w:lang w:val="en-GB"/>
        </w:rPr>
        <w:tab/>
      </w:r>
      <w:r w:rsidRPr="005A76B2">
        <w:rPr>
          <w:i/>
          <w:color w:val="000000" w:themeColor="text1"/>
          <w:sz w:val="22"/>
          <w:szCs w:val="22"/>
          <w:lang w:val="en-GB"/>
        </w:rPr>
        <w:t>Frances P. Olson M.D. Fund Full-Tuition Scholarship Recipient.</w:t>
      </w:r>
      <w:r>
        <w:rPr>
          <w:iCs/>
          <w:color w:val="000000" w:themeColor="text1"/>
          <w:sz w:val="22"/>
          <w:szCs w:val="22"/>
          <w:lang w:val="en-GB"/>
        </w:rPr>
        <w:t xml:space="preserve"> University of Oklahoma College of Medicine</w:t>
      </w:r>
      <w:r w:rsidR="00DA2A1F">
        <w:rPr>
          <w:iCs/>
          <w:color w:val="000000" w:themeColor="text1"/>
          <w:sz w:val="22"/>
          <w:szCs w:val="22"/>
          <w:lang w:val="en-GB"/>
        </w:rPr>
        <w:t>.</w:t>
      </w:r>
    </w:p>
    <w:p w14:paraId="19EAACC9" w14:textId="4DA8D9E9" w:rsidR="005A76B2" w:rsidRPr="005A76B2" w:rsidRDefault="005A76B2" w:rsidP="00D95988">
      <w:pPr>
        <w:spacing w:line="276" w:lineRule="auto"/>
        <w:ind w:left="2070" w:hanging="2070"/>
        <w:rPr>
          <w:iCs/>
          <w:color w:val="000000" w:themeColor="text1"/>
          <w:sz w:val="22"/>
          <w:szCs w:val="22"/>
          <w:lang w:val="en-GB"/>
        </w:rPr>
      </w:pPr>
    </w:p>
    <w:p w14:paraId="601C90C7" w14:textId="555BB608" w:rsidR="005A76B2" w:rsidRDefault="005A76B2" w:rsidP="00D95988">
      <w:pPr>
        <w:spacing w:line="276" w:lineRule="auto"/>
        <w:ind w:left="2070" w:hanging="2070"/>
        <w:rPr>
          <w:iCs/>
          <w:color w:val="000000" w:themeColor="text1"/>
          <w:sz w:val="22"/>
          <w:szCs w:val="22"/>
          <w:lang w:val="en-GB"/>
        </w:rPr>
      </w:pPr>
      <w:r>
        <w:rPr>
          <w:iCs/>
          <w:color w:val="000000" w:themeColor="text1"/>
          <w:sz w:val="22"/>
          <w:szCs w:val="22"/>
          <w:lang w:val="en-GB"/>
        </w:rPr>
        <w:t>2017-2019</w:t>
      </w:r>
      <w:r>
        <w:rPr>
          <w:iCs/>
          <w:color w:val="000000" w:themeColor="text1"/>
          <w:sz w:val="22"/>
          <w:szCs w:val="22"/>
          <w:lang w:val="en-GB"/>
        </w:rPr>
        <w:tab/>
      </w:r>
      <w:proofErr w:type="spellStart"/>
      <w:r w:rsidRPr="005A76B2">
        <w:rPr>
          <w:i/>
          <w:color w:val="000000" w:themeColor="text1"/>
          <w:sz w:val="22"/>
          <w:szCs w:val="22"/>
          <w:lang w:val="en-GB"/>
        </w:rPr>
        <w:t>Kjeston</w:t>
      </w:r>
      <w:proofErr w:type="spellEnd"/>
      <w:r w:rsidRPr="005A76B2">
        <w:rPr>
          <w:i/>
          <w:color w:val="000000" w:themeColor="text1"/>
          <w:sz w:val="22"/>
          <w:szCs w:val="22"/>
          <w:lang w:val="en-GB"/>
        </w:rPr>
        <w:t xml:space="preserve"> Moss Hildreth Memorial Endowed Full-Tuition Scholarship Recipient.</w:t>
      </w:r>
      <w:r>
        <w:rPr>
          <w:iCs/>
          <w:color w:val="000000" w:themeColor="text1"/>
          <w:sz w:val="22"/>
          <w:szCs w:val="22"/>
          <w:lang w:val="en-GB"/>
        </w:rPr>
        <w:t xml:space="preserve"> University of Oklahoma College of Medicine</w:t>
      </w:r>
      <w:r w:rsidR="00DA2A1F">
        <w:rPr>
          <w:iCs/>
          <w:color w:val="000000" w:themeColor="text1"/>
          <w:sz w:val="22"/>
          <w:szCs w:val="22"/>
          <w:lang w:val="en-GB"/>
        </w:rPr>
        <w:t>.</w:t>
      </w:r>
    </w:p>
    <w:p w14:paraId="0813A342" w14:textId="77777777" w:rsidR="005A76B2" w:rsidRDefault="005A76B2" w:rsidP="00D95988">
      <w:pPr>
        <w:spacing w:line="276" w:lineRule="auto"/>
        <w:ind w:left="2070" w:hanging="2070"/>
        <w:rPr>
          <w:iCs/>
          <w:color w:val="000000" w:themeColor="text1"/>
          <w:sz w:val="22"/>
          <w:szCs w:val="22"/>
          <w:lang w:val="en-GB"/>
        </w:rPr>
      </w:pPr>
    </w:p>
    <w:p w14:paraId="3F1D79B8" w14:textId="70423D14" w:rsidR="005A76B2" w:rsidRDefault="005A76B2" w:rsidP="00D95988">
      <w:pPr>
        <w:spacing w:line="276" w:lineRule="auto"/>
        <w:ind w:left="2070" w:hanging="2070"/>
        <w:rPr>
          <w:iCs/>
          <w:color w:val="000000" w:themeColor="text1"/>
          <w:sz w:val="22"/>
          <w:szCs w:val="22"/>
          <w:lang w:val="en-GB"/>
        </w:rPr>
      </w:pPr>
      <w:r>
        <w:rPr>
          <w:iCs/>
          <w:color w:val="000000" w:themeColor="text1"/>
          <w:sz w:val="22"/>
          <w:szCs w:val="22"/>
          <w:lang w:val="en-GB"/>
        </w:rPr>
        <w:t>2018</w:t>
      </w:r>
      <w:r>
        <w:rPr>
          <w:iCs/>
          <w:color w:val="000000" w:themeColor="text1"/>
          <w:sz w:val="22"/>
          <w:szCs w:val="22"/>
          <w:lang w:val="en-GB"/>
        </w:rPr>
        <w:tab/>
      </w:r>
      <w:r w:rsidRPr="005A76B2">
        <w:rPr>
          <w:i/>
          <w:color w:val="000000" w:themeColor="text1"/>
          <w:sz w:val="22"/>
          <w:szCs w:val="22"/>
          <w:lang w:val="en-GB"/>
        </w:rPr>
        <w:t>Medical Student Scholarship to the AAN Annual Meeting.</w:t>
      </w:r>
      <w:r>
        <w:rPr>
          <w:iCs/>
          <w:color w:val="000000" w:themeColor="text1"/>
          <w:sz w:val="22"/>
          <w:szCs w:val="22"/>
          <w:lang w:val="en-GB"/>
        </w:rPr>
        <w:t xml:space="preserve"> American Academy of Neurology.</w:t>
      </w:r>
    </w:p>
    <w:p w14:paraId="5D23FD27" w14:textId="77777777" w:rsidR="005A76B2" w:rsidRDefault="005A76B2" w:rsidP="00D95988">
      <w:pPr>
        <w:spacing w:line="276" w:lineRule="auto"/>
        <w:ind w:left="2070" w:hanging="2070"/>
        <w:rPr>
          <w:iCs/>
          <w:color w:val="000000" w:themeColor="text1"/>
          <w:sz w:val="22"/>
          <w:szCs w:val="22"/>
          <w:lang w:val="en-GB"/>
        </w:rPr>
      </w:pPr>
    </w:p>
    <w:p w14:paraId="487A7E24" w14:textId="3A634439" w:rsidR="005A76B2" w:rsidRDefault="005A76B2" w:rsidP="005A76B2">
      <w:pPr>
        <w:spacing w:line="276" w:lineRule="auto"/>
        <w:ind w:left="2070" w:hanging="2070"/>
        <w:rPr>
          <w:iCs/>
          <w:color w:val="000000" w:themeColor="text1"/>
          <w:sz w:val="22"/>
          <w:szCs w:val="22"/>
          <w:lang w:val="en-GB"/>
        </w:rPr>
      </w:pPr>
      <w:r>
        <w:rPr>
          <w:iCs/>
          <w:color w:val="000000" w:themeColor="text1"/>
          <w:sz w:val="22"/>
          <w:szCs w:val="22"/>
          <w:lang w:val="en-GB"/>
        </w:rPr>
        <w:t>2019</w:t>
      </w:r>
      <w:r>
        <w:rPr>
          <w:iCs/>
          <w:color w:val="000000" w:themeColor="text1"/>
          <w:sz w:val="22"/>
          <w:szCs w:val="22"/>
          <w:lang w:val="en-GB"/>
        </w:rPr>
        <w:tab/>
      </w:r>
      <w:r w:rsidRPr="005A76B2">
        <w:rPr>
          <w:i/>
          <w:color w:val="000000" w:themeColor="text1"/>
          <w:sz w:val="22"/>
          <w:szCs w:val="22"/>
          <w:lang w:val="en-GB"/>
        </w:rPr>
        <w:t>James R. Couch Award</w:t>
      </w:r>
      <w:r w:rsidR="004E5094">
        <w:rPr>
          <w:i/>
          <w:color w:val="000000" w:themeColor="text1"/>
          <w:sz w:val="22"/>
          <w:szCs w:val="22"/>
          <w:lang w:val="en-GB"/>
        </w:rPr>
        <w:t xml:space="preserve">. </w:t>
      </w:r>
      <w:r w:rsidRPr="004E5094">
        <w:rPr>
          <w:iCs/>
          <w:color w:val="000000" w:themeColor="text1"/>
          <w:sz w:val="22"/>
          <w:szCs w:val="22"/>
          <w:lang w:val="en-GB"/>
        </w:rPr>
        <w:t>Excellence in Neurology.</w:t>
      </w:r>
      <w:r w:rsidRPr="005A76B2">
        <w:rPr>
          <w:iCs/>
          <w:color w:val="000000" w:themeColor="text1"/>
          <w:sz w:val="22"/>
          <w:szCs w:val="22"/>
          <w:lang w:val="en-GB"/>
        </w:rPr>
        <w:t xml:space="preserve"> </w:t>
      </w:r>
      <w:r>
        <w:rPr>
          <w:iCs/>
          <w:color w:val="000000" w:themeColor="text1"/>
          <w:sz w:val="22"/>
          <w:szCs w:val="22"/>
          <w:lang w:val="en-GB"/>
        </w:rPr>
        <w:t>University of Oklahoma College of Medicine</w:t>
      </w:r>
      <w:r w:rsidR="00DA2A1F">
        <w:rPr>
          <w:iCs/>
          <w:color w:val="000000" w:themeColor="text1"/>
          <w:sz w:val="22"/>
          <w:szCs w:val="22"/>
          <w:lang w:val="en-GB"/>
        </w:rPr>
        <w:t>.</w:t>
      </w:r>
    </w:p>
    <w:p w14:paraId="5A8E19B7" w14:textId="77777777" w:rsidR="005A76B2" w:rsidRDefault="005A76B2" w:rsidP="005A76B2">
      <w:pPr>
        <w:spacing w:line="276" w:lineRule="auto"/>
        <w:ind w:left="2070" w:hanging="2070"/>
        <w:rPr>
          <w:iCs/>
          <w:color w:val="000000" w:themeColor="text1"/>
          <w:sz w:val="22"/>
          <w:szCs w:val="22"/>
          <w:lang w:val="en-GB"/>
        </w:rPr>
      </w:pPr>
    </w:p>
    <w:p w14:paraId="60337EC6" w14:textId="0D3D0717" w:rsidR="005A76B2" w:rsidRDefault="005A76B2" w:rsidP="005A76B2">
      <w:pPr>
        <w:spacing w:line="276" w:lineRule="auto"/>
        <w:ind w:left="2070" w:hanging="2070"/>
        <w:rPr>
          <w:iCs/>
          <w:color w:val="000000" w:themeColor="text1"/>
          <w:sz w:val="22"/>
          <w:szCs w:val="22"/>
          <w:lang w:val="en-GB"/>
        </w:rPr>
      </w:pPr>
      <w:r>
        <w:rPr>
          <w:iCs/>
          <w:color w:val="000000" w:themeColor="text1"/>
          <w:sz w:val="22"/>
          <w:szCs w:val="22"/>
          <w:lang w:val="en-GB"/>
        </w:rPr>
        <w:t>2019</w:t>
      </w:r>
      <w:r>
        <w:rPr>
          <w:iCs/>
          <w:color w:val="000000" w:themeColor="text1"/>
          <w:sz w:val="22"/>
          <w:szCs w:val="22"/>
          <w:lang w:val="en-GB"/>
        </w:rPr>
        <w:tab/>
      </w:r>
      <w:r w:rsidRPr="004E5094">
        <w:rPr>
          <w:i/>
          <w:color w:val="000000" w:themeColor="text1"/>
          <w:sz w:val="22"/>
          <w:szCs w:val="22"/>
        </w:rPr>
        <w:t>Dr. Lewis J. Moorman Scholar Award</w:t>
      </w:r>
      <w:r w:rsidR="004E5094">
        <w:rPr>
          <w:i/>
          <w:color w:val="000000" w:themeColor="text1"/>
          <w:sz w:val="22"/>
          <w:szCs w:val="22"/>
        </w:rPr>
        <w:t xml:space="preserve">. </w:t>
      </w:r>
      <w:r w:rsidR="004E5094" w:rsidRPr="004E5094">
        <w:rPr>
          <w:iCs/>
          <w:color w:val="000000" w:themeColor="text1"/>
          <w:sz w:val="22"/>
          <w:szCs w:val="22"/>
        </w:rPr>
        <w:t>Highest Academic Rank in Graduating Class</w:t>
      </w:r>
      <w:r w:rsidRPr="004E5094">
        <w:rPr>
          <w:iCs/>
          <w:color w:val="000000" w:themeColor="text1"/>
          <w:sz w:val="22"/>
          <w:szCs w:val="22"/>
          <w:lang w:val="en-GB"/>
        </w:rPr>
        <w:t xml:space="preserve">. </w:t>
      </w:r>
      <w:r>
        <w:rPr>
          <w:iCs/>
          <w:color w:val="000000" w:themeColor="text1"/>
          <w:sz w:val="22"/>
          <w:szCs w:val="22"/>
          <w:lang w:val="en-GB"/>
        </w:rPr>
        <w:t>University of Oklahoma College of Medicine</w:t>
      </w:r>
      <w:r w:rsidR="00DA2A1F">
        <w:rPr>
          <w:iCs/>
          <w:color w:val="000000" w:themeColor="text1"/>
          <w:sz w:val="22"/>
          <w:szCs w:val="22"/>
          <w:lang w:val="en-GB"/>
        </w:rPr>
        <w:t>.</w:t>
      </w:r>
    </w:p>
    <w:p w14:paraId="2EA1D48D" w14:textId="77777777" w:rsidR="004E5094" w:rsidRDefault="004E5094" w:rsidP="005A76B2">
      <w:pPr>
        <w:spacing w:line="276" w:lineRule="auto"/>
        <w:ind w:left="2070" w:hanging="2070"/>
        <w:rPr>
          <w:iCs/>
          <w:color w:val="000000" w:themeColor="text1"/>
          <w:sz w:val="22"/>
          <w:szCs w:val="22"/>
          <w:lang w:val="en-GB"/>
        </w:rPr>
      </w:pPr>
    </w:p>
    <w:p w14:paraId="41099F58" w14:textId="2DB12F38" w:rsidR="004E5094" w:rsidRDefault="004E5094" w:rsidP="005A76B2">
      <w:pPr>
        <w:spacing w:line="276" w:lineRule="auto"/>
        <w:ind w:left="2070" w:hanging="2070"/>
        <w:rPr>
          <w:iCs/>
          <w:color w:val="000000" w:themeColor="text1"/>
          <w:sz w:val="22"/>
          <w:szCs w:val="22"/>
          <w:lang w:val="en-GB"/>
        </w:rPr>
      </w:pPr>
      <w:r>
        <w:rPr>
          <w:iCs/>
          <w:color w:val="000000" w:themeColor="text1"/>
          <w:sz w:val="22"/>
          <w:szCs w:val="22"/>
          <w:lang w:val="en-GB"/>
        </w:rPr>
        <w:t>2021</w:t>
      </w:r>
      <w:r>
        <w:rPr>
          <w:iCs/>
          <w:color w:val="000000" w:themeColor="text1"/>
          <w:sz w:val="22"/>
          <w:szCs w:val="22"/>
          <w:lang w:val="en-GB"/>
        </w:rPr>
        <w:tab/>
      </w:r>
      <w:r w:rsidRPr="004E5094">
        <w:rPr>
          <w:i/>
          <w:color w:val="000000" w:themeColor="text1"/>
          <w:sz w:val="22"/>
          <w:szCs w:val="22"/>
          <w:lang w:val="en-GB"/>
        </w:rPr>
        <w:t>Resident Teaching Award.</w:t>
      </w:r>
      <w:r>
        <w:rPr>
          <w:iCs/>
          <w:color w:val="000000" w:themeColor="text1"/>
          <w:sz w:val="22"/>
          <w:szCs w:val="22"/>
          <w:lang w:val="en-GB"/>
        </w:rPr>
        <w:t xml:space="preserve"> Excellence in Medical Student Education. University of Colorado School of Medicine. </w:t>
      </w:r>
    </w:p>
    <w:p w14:paraId="2B44E1AE" w14:textId="77777777" w:rsidR="00DA2A1F" w:rsidRDefault="00DA2A1F" w:rsidP="005A76B2">
      <w:pPr>
        <w:spacing w:line="276" w:lineRule="auto"/>
        <w:ind w:left="2070" w:hanging="2070"/>
        <w:rPr>
          <w:iCs/>
          <w:color w:val="000000" w:themeColor="text1"/>
          <w:sz w:val="22"/>
          <w:szCs w:val="22"/>
          <w:lang w:val="en-GB"/>
        </w:rPr>
      </w:pPr>
    </w:p>
    <w:p w14:paraId="6EC9A677" w14:textId="6DC4AD1D" w:rsidR="00DA2A1F" w:rsidRDefault="00DA2A1F" w:rsidP="005A76B2">
      <w:pPr>
        <w:spacing w:line="276" w:lineRule="auto"/>
        <w:ind w:left="2070" w:hanging="2070"/>
        <w:rPr>
          <w:iCs/>
          <w:color w:val="000000" w:themeColor="text1"/>
          <w:sz w:val="22"/>
          <w:szCs w:val="22"/>
          <w:lang w:val="en-GB"/>
        </w:rPr>
      </w:pPr>
      <w:r>
        <w:rPr>
          <w:iCs/>
          <w:color w:val="000000" w:themeColor="text1"/>
          <w:sz w:val="22"/>
          <w:szCs w:val="22"/>
          <w:lang w:val="en-GB"/>
        </w:rPr>
        <w:t>2026</w:t>
      </w:r>
      <w:r>
        <w:rPr>
          <w:iCs/>
          <w:color w:val="000000" w:themeColor="text1"/>
          <w:sz w:val="22"/>
          <w:szCs w:val="22"/>
          <w:lang w:val="en-GB"/>
        </w:rPr>
        <w:tab/>
      </w:r>
      <w:r w:rsidR="0093144C">
        <w:rPr>
          <w:i/>
          <w:color w:val="000000" w:themeColor="text1"/>
          <w:sz w:val="22"/>
          <w:szCs w:val="22"/>
          <w:lang w:val="en-GB"/>
        </w:rPr>
        <w:t>Associate</w:t>
      </w:r>
      <w:r w:rsidRPr="00DA2A1F">
        <w:rPr>
          <w:i/>
          <w:color w:val="000000" w:themeColor="text1"/>
          <w:sz w:val="22"/>
          <w:szCs w:val="22"/>
          <w:lang w:val="en-GB"/>
        </w:rPr>
        <w:t xml:space="preserve"> Membership.</w:t>
      </w:r>
      <w:r>
        <w:rPr>
          <w:iCs/>
          <w:color w:val="000000" w:themeColor="text1"/>
          <w:sz w:val="22"/>
          <w:szCs w:val="22"/>
          <w:lang w:val="en-GB"/>
        </w:rPr>
        <w:t xml:space="preserve"> Academy of Medical Educators. University of Colorado School of Medicine.</w:t>
      </w:r>
    </w:p>
    <w:p w14:paraId="1B369533" w14:textId="3293641F" w:rsidR="005A76B2" w:rsidRDefault="005A76B2" w:rsidP="005A76B2">
      <w:pPr>
        <w:spacing w:line="276" w:lineRule="auto"/>
        <w:ind w:left="2070" w:hanging="2070"/>
        <w:rPr>
          <w:iCs/>
          <w:color w:val="000000" w:themeColor="text1"/>
          <w:sz w:val="22"/>
          <w:szCs w:val="22"/>
          <w:lang w:val="en-GB"/>
        </w:rPr>
      </w:pPr>
    </w:p>
    <w:p w14:paraId="4F53CAAD" w14:textId="77777777" w:rsidR="002F650F" w:rsidRPr="00E13990" w:rsidRDefault="002F650F" w:rsidP="00D95988">
      <w:pPr>
        <w:spacing w:line="276" w:lineRule="auto"/>
        <w:rPr>
          <w:b/>
          <w:color w:val="000000" w:themeColor="text1"/>
          <w:sz w:val="22"/>
          <w:szCs w:val="22"/>
          <w:lang w:val="en-GB"/>
        </w:rPr>
      </w:pPr>
    </w:p>
    <w:p w14:paraId="661F9BD9" w14:textId="1E76D19A" w:rsidR="00C333B4" w:rsidRPr="00E13990" w:rsidRDefault="00C333B4" w:rsidP="00D95988">
      <w:pPr>
        <w:spacing w:line="276" w:lineRule="auto"/>
        <w:rPr>
          <w:b/>
          <w:color w:val="000000" w:themeColor="text1"/>
          <w:sz w:val="22"/>
          <w:szCs w:val="22"/>
          <w:lang w:val="en-GB"/>
        </w:rPr>
      </w:pPr>
      <w:r w:rsidRPr="00E13990">
        <w:rPr>
          <w:b/>
          <w:color w:val="000000" w:themeColor="text1"/>
          <w:sz w:val="22"/>
          <w:szCs w:val="22"/>
          <w:lang w:val="en-GB"/>
        </w:rPr>
        <w:t xml:space="preserve">PROFESSIONAL MEMBERSHIPS </w:t>
      </w:r>
    </w:p>
    <w:p w14:paraId="6C2DE05B" w14:textId="77777777" w:rsidR="00971B51" w:rsidRPr="00E13990" w:rsidRDefault="00971B51" w:rsidP="00D95988">
      <w:pPr>
        <w:spacing w:line="276" w:lineRule="auto"/>
        <w:rPr>
          <w:b/>
          <w:color w:val="000000" w:themeColor="text1"/>
          <w:sz w:val="22"/>
          <w:szCs w:val="22"/>
          <w:lang w:val="en-GB"/>
        </w:rPr>
      </w:pPr>
    </w:p>
    <w:tbl>
      <w:tblPr>
        <w:tblW w:w="8024" w:type="dxa"/>
        <w:tblInd w:w="-90" w:type="dxa"/>
        <w:tblLook w:val="04A0" w:firstRow="1" w:lastRow="0" w:firstColumn="1" w:lastColumn="0" w:noHBand="0" w:noVBand="1"/>
      </w:tblPr>
      <w:tblGrid>
        <w:gridCol w:w="2016"/>
        <w:gridCol w:w="4752"/>
        <w:gridCol w:w="1256"/>
      </w:tblGrid>
      <w:tr w:rsidR="0078540F" w:rsidRPr="00E13990" w14:paraId="041DFABE" w14:textId="77777777" w:rsidTr="0078540F">
        <w:trPr>
          <w:trHeight w:val="333"/>
        </w:trPr>
        <w:tc>
          <w:tcPr>
            <w:tcW w:w="2016" w:type="dxa"/>
          </w:tcPr>
          <w:p w14:paraId="282DC7BB" w14:textId="061691DC" w:rsidR="0078540F" w:rsidRDefault="0078540F" w:rsidP="0078540F">
            <w:pPr>
              <w:spacing w:line="276" w:lineRule="auto"/>
              <w:contextualSpacing/>
              <w:rPr>
                <w:sz w:val="22"/>
                <w:szCs w:val="22"/>
                <w:lang w:val="en-GB"/>
              </w:rPr>
            </w:pPr>
            <w:r>
              <w:rPr>
                <w:sz w:val="22"/>
                <w:szCs w:val="22"/>
                <w:lang w:val="en-GB"/>
              </w:rPr>
              <w:t>2014-</w:t>
            </w:r>
            <w:r w:rsidR="006B57F1">
              <w:rPr>
                <w:sz w:val="22"/>
                <w:szCs w:val="22"/>
                <w:lang w:val="en-GB"/>
              </w:rPr>
              <w:t>2019</w:t>
            </w:r>
          </w:p>
          <w:p w14:paraId="22F4E44C" w14:textId="77777777" w:rsidR="0078540F" w:rsidRDefault="0078540F" w:rsidP="0078540F">
            <w:pPr>
              <w:spacing w:line="276" w:lineRule="auto"/>
              <w:contextualSpacing/>
              <w:rPr>
                <w:sz w:val="22"/>
                <w:szCs w:val="22"/>
                <w:lang w:val="en-GB"/>
              </w:rPr>
            </w:pPr>
          </w:p>
          <w:p w14:paraId="643C757A" w14:textId="77777777" w:rsidR="0078540F" w:rsidRDefault="0078540F" w:rsidP="0078540F">
            <w:pPr>
              <w:spacing w:line="276" w:lineRule="auto"/>
              <w:contextualSpacing/>
              <w:rPr>
                <w:color w:val="000000" w:themeColor="text1"/>
                <w:sz w:val="22"/>
                <w:szCs w:val="22"/>
                <w:lang w:val="en-GB"/>
              </w:rPr>
            </w:pPr>
            <w:r>
              <w:rPr>
                <w:sz w:val="22"/>
                <w:szCs w:val="22"/>
                <w:lang w:val="en-GB"/>
              </w:rPr>
              <w:t>2018</w:t>
            </w:r>
            <w:r w:rsidRPr="00E13990">
              <w:rPr>
                <w:sz w:val="22"/>
                <w:szCs w:val="22"/>
                <w:lang w:val="en-GB"/>
              </w:rPr>
              <w:t>-</w:t>
            </w:r>
            <w:r w:rsidRPr="00E13990">
              <w:rPr>
                <w:color w:val="000000" w:themeColor="text1"/>
                <w:sz w:val="22"/>
                <w:szCs w:val="22"/>
                <w:lang w:val="en-GB"/>
              </w:rPr>
              <w:t>present</w:t>
            </w:r>
          </w:p>
          <w:p w14:paraId="3706BF85" w14:textId="4A1F2726" w:rsidR="0078540F" w:rsidRPr="00E13990" w:rsidRDefault="0078540F" w:rsidP="0078540F">
            <w:pPr>
              <w:spacing w:line="276" w:lineRule="auto"/>
              <w:contextualSpacing/>
              <w:rPr>
                <w:color w:val="000000" w:themeColor="text1"/>
                <w:sz w:val="22"/>
                <w:szCs w:val="22"/>
                <w:lang w:val="en-GB"/>
              </w:rPr>
            </w:pPr>
          </w:p>
        </w:tc>
        <w:tc>
          <w:tcPr>
            <w:tcW w:w="4752" w:type="dxa"/>
          </w:tcPr>
          <w:p w14:paraId="5662147F" w14:textId="49E05333" w:rsidR="0078540F" w:rsidRDefault="0078540F" w:rsidP="0078540F">
            <w:pPr>
              <w:spacing w:line="276" w:lineRule="auto"/>
              <w:contextualSpacing/>
              <w:rPr>
                <w:color w:val="000000" w:themeColor="text1"/>
                <w:sz w:val="22"/>
                <w:szCs w:val="22"/>
                <w:lang w:val="en-GB"/>
              </w:rPr>
            </w:pPr>
            <w:r>
              <w:rPr>
                <w:color w:val="000000" w:themeColor="text1"/>
                <w:sz w:val="22"/>
                <w:szCs w:val="22"/>
                <w:lang w:val="en-GB"/>
              </w:rPr>
              <w:t>Phi Beta Kappa Honor Society</w:t>
            </w:r>
          </w:p>
          <w:p w14:paraId="37CDF078" w14:textId="77777777" w:rsidR="0078540F" w:rsidRDefault="0078540F" w:rsidP="0078540F">
            <w:pPr>
              <w:spacing w:line="276" w:lineRule="auto"/>
              <w:contextualSpacing/>
              <w:rPr>
                <w:color w:val="000000" w:themeColor="text1"/>
                <w:sz w:val="22"/>
                <w:szCs w:val="22"/>
                <w:lang w:val="en-GB"/>
              </w:rPr>
            </w:pPr>
          </w:p>
          <w:p w14:paraId="58857E68" w14:textId="7E73B404" w:rsidR="0078540F" w:rsidRDefault="0078540F" w:rsidP="0078540F">
            <w:pPr>
              <w:spacing w:line="276" w:lineRule="auto"/>
              <w:contextualSpacing/>
              <w:rPr>
                <w:color w:val="000000" w:themeColor="text1"/>
                <w:sz w:val="22"/>
                <w:szCs w:val="22"/>
                <w:lang w:val="en-GB"/>
              </w:rPr>
            </w:pPr>
            <w:r w:rsidRPr="00E13990">
              <w:rPr>
                <w:color w:val="000000" w:themeColor="text1"/>
                <w:sz w:val="22"/>
                <w:szCs w:val="22"/>
                <w:lang w:val="en-GB"/>
              </w:rPr>
              <w:t>American Academy of Neurology</w:t>
            </w:r>
          </w:p>
          <w:p w14:paraId="18EE3520" w14:textId="7F540C20" w:rsidR="0078540F" w:rsidRPr="00E13990" w:rsidRDefault="0078540F" w:rsidP="0078540F">
            <w:pPr>
              <w:spacing w:line="276" w:lineRule="auto"/>
              <w:contextualSpacing/>
              <w:rPr>
                <w:color w:val="000000" w:themeColor="text1"/>
                <w:sz w:val="22"/>
                <w:szCs w:val="22"/>
                <w:lang w:val="en-GB"/>
              </w:rPr>
            </w:pPr>
          </w:p>
        </w:tc>
        <w:tc>
          <w:tcPr>
            <w:tcW w:w="1256" w:type="dxa"/>
          </w:tcPr>
          <w:p w14:paraId="3E3061C7" w14:textId="6DA5B8CF" w:rsidR="0078540F" w:rsidRDefault="0078540F" w:rsidP="0078540F">
            <w:pPr>
              <w:spacing w:line="276" w:lineRule="auto"/>
              <w:contextualSpacing/>
              <w:rPr>
                <w:color w:val="000000" w:themeColor="text1"/>
                <w:sz w:val="22"/>
                <w:szCs w:val="22"/>
                <w:lang w:val="en-GB"/>
              </w:rPr>
            </w:pPr>
            <w:r>
              <w:rPr>
                <w:color w:val="000000" w:themeColor="text1"/>
                <w:sz w:val="22"/>
                <w:szCs w:val="22"/>
                <w:lang w:val="en-GB"/>
              </w:rPr>
              <w:t>Member</w:t>
            </w:r>
          </w:p>
          <w:p w14:paraId="72C7D0E4" w14:textId="77777777" w:rsidR="0078540F" w:rsidRDefault="0078540F" w:rsidP="0078540F">
            <w:pPr>
              <w:spacing w:line="276" w:lineRule="auto"/>
              <w:contextualSpacing/>
              <w:rPr>
                <w:color w:val="000000" w:themeColor="text1"/>
                <w:sz w:val="22"/>
                <w:szCs w:val="22"/>
                <w:lang w:val="en-GB"/>
              </w:rPr>
            </w:pPr>
          </w:p>
          <w:p w14:paraId="48A45BB5" w14:textId="728EFE89" w:rsidR="0078540F" w:rsidRPr="00E13990" w:rsidRDefault="0078540F" w:rsidP="0078540F">
            <w:pPr>
              <w:spacing w:line="276" w:lineRule="auto"/>
              <w:contextualSpacing/>
              <w:rPr>
                <w:color w:val="000000" w:themeColor="text1"/>
                <w:sz w:val="22"/>
                <w:szCs w:val="22"/>
                <w:lang w:val="en-GB"/>
              </w:rPr>
            </w:pPr>
            <w:r w:rsidRPr="00E13990">
              <w:rPr>
                <w:color w:val="000000" w:themeColor="text1"/>
                <w:sz w:val="22"/>
                <w:szCs w:val="22"/>
                <w:lang w:val="en-GB"/>
              </w:rPr>
              <w:t>Member</w:t>
            </w:r>
          </w:p>
          <w:p w14:paraId="0578BE02" w14:textId="77777777" w:rsidR="0078540F" w:rsidRPr="00E13990" w:rsidRDefault="0078540F" w:rsidP="0078540F">
            <w:pPr>
              <w:spacing w:line="276" w:lineRule="auto"/>
              <w:contextualSpacing/>
              <w:rPr>
                <w:color w:val="000000" w:themeColor="text1"/>
                <w:sz w:val="22"/>
                <w:szCs w:val="22"/>
                <w:lang w:val="en-GB"/>
              </w:rPr>
            </w:pPr>
          </w:p>
        </w:tc>
      </w:tr>
      <w:tr w:rsidR="0078540F" w:rsidRPr="00E13990" w14:paraId="5B44C49C" w14:textId="77777777" w:rsidTr="00C40A20">
        <w:trPr>
          <w:trHeight w:val="302"/>
        </w:trPr>
        <w:tc>
          <w:tcPr>
            <w:tcW w:w="2016" w:type="dxa"/>
          </w:tcPr>
          <w:p w14:paraId="367B3A14" w14:textId="11D361D9" w:rsidR="0078540F" w:rsidRDefault="0078540F" w:rsidP="0078540F">
            <w:pPr>
              <w:spacing w:line="276" w:lineRule="auto"/>
              <w:contextualSpacing/>
              <w:rPr>
                <w:sz w:val="22"/>
                <w:szCs w:val="22"/>
                <w:lang w:val="en-GB"/>
              </w:rPr>
            </w:pPr>
            <w:r>
              <w:rPr>
                <w:sz w:val="22"/>
                <w:szCs w:val="22"/>
                <w:lang w:val="en-GB"/>
              </w:rPr>
              <w:t>2018-</w:t>
            </w:r>
            <w:r w:rsidR="00D95A8F">
              <w:rPr>
                <w:sz w:val="22"/>
                <w:szCs w:val="22"/>
                <w:lang w:val="en-GB"/>
              </w:rPr>
              <w:t>2021</w:t>
            </w:r>
          </w:p>
          <w:p w14:paraId="24259253" w14:textId="77777777" w:rsidR="0078540F" w:rsidRDefault="0078540F" w:rsidP="0078540F">
            <w:pPr>
              <w:spacing w:line="276" w:lineRule="auto"/>
              <w:contextualSpacing/>
              <w:rPr>
                <w:sz w:val="22"/>
                <w:szCs w:val="22"/>
                <w:lang w:val="en-GB"/>
              </w:rPr>
            </w:pPr>
          </w:p>
          <w:p w14:paraId="4F827D5F" w14:textId="1F8117D0" w:rsidR="0078540F" w:rsidRPr="00E13990" w:rsidRDefault="0078540F" w:rsidP="0078540F">
            <w:pPr>
              <w:spacing w:line="276" w:lineRule="auto"/>
              <w:contextualSpacing/>
              <w:rPr>
                <w:color w:val="000000" w:themeColor="text1"/>
                <w:sz w:val="22"/>
                <w:szCs w:val="22"/>
                <w:lang w:val="en-GB"/>
              </w:rPr>
            </w:pPr>
            <w:r>
              <w:rPr>
                <w:sz w:val="22"/>
                <w:szCs w:val="22"/>
                <w:lang w:val="en-GB"/>
              </w:rPr>
              <w:t>2018</w:t>
            </w:r>
            <w:r w:rsidRPr="00E13990">
              <w:rPr>
                <w:sz w:val="22"/>
                <w:szCs w:val="22"/>
                <w:lang w:val="en-GB"/>
              </w:rPr>
              <w:t>-</w:t>
            </w:r>
            <w:r w:rsidRPr="00E13990">
              <w:rPr>
                <w:color w:val="000000" w:themeColor="text1"/>
                <w:sz w:val="22"/>
                <w:szCs w:val="22"/>
                <w:lang w:val="en-GB"/>
              </w:rPr>
              <w:t>present</w:t>
            </w:r>
          </w:p>
        </w:tc>
        <w:tc>
          <w:tcPr>
            <w:tcW w:w="4752" w:type="dxa"/>
          </w:tcPr>
          <w:p w14:paraId="4D07B5B5" w14:textId="3B460EE6" w:rsidR="0078540F" w:rsidRDefault="0078540F" w:rsidP="0078540F">
            <w:pPr>
              <w:spacing w:line="276" w:lineRule="auto"/>
              <w:contextualSpacing/>
              <w:rPr>
                <w:color w:val="000000" w:themeColor="text1"/>
                <w:sz w:val="22"/>
                <w:szCs w:val="22"/>
                <w:lang w:val="en-GB"/>
              </w:rPr>
            </w:pPr>
            <w:r>
              <w:rPr>
                <w:color w:val="000000" w:themeColor="text1"/>
                <w:sz w:val="22"/>
                <w:szCs w:val="22"/>
                <w:lang w:val="en-GB"/>
              </w:rPr>
              <w:t>Alpha Omega Alpha Honor Society</w:t>
            </w:r>
          </w:p>
          <w:p w14:paraId="3E51822A" w14:textId="77777777" w:rsidR="0078540F" w:rsidRDefault="0078540F" w:rsidP="0078540F">
            <w:pPr>
              <w:spacing w:line="276" w:lineRule="auto"/>
              <w:contextualSpacing/>
              <w:rPr>
                <w:color w:val="000000" w:themeColor="text1"/>
                <w:sz w:val="22"/>
                <w:szCs w:val="22"/>
                <w:lang w:val="en-GB"/>
              </w:rPr>
            </w:pPr>
          </w:p>
          <w:p w14:paraId="5C10953A" w14:textId="506B4561" w:rsidR="0078540F" w:rsidRPr="00E13990" w:rsidRDefault="0078540F" w:rsidP="0078540F">
            <w:pPr>
              <w:spacing w:line="276" w:lineRule="auto"/>
              <w:contextualSpacing/>
              <w:rPr>
                <w:color w:val="000000" w:themeColor="text1"/>
                <w:sz w:val="22"/>
                <w:szCs w:val="22"/>
                <w:lang w:val="en-GB"/>
              </w:rPr>
            </w:pPr>
            <w:r>
              <w:rPr>
                <w:color w:val="000000" w:themeColor="text1"/>
                <w:sz w:val="22"/>
                <w:szCs w:val="22"/>
                <w:lang w:val="en-GB"/>
              </w:rPr>
              <w:t>Gold Humanism Honor Society</w:t>
            </w:r>
          </w:p>
        </w:tc>
        <w:tc>
          <w:tcPr>
            <w:tcW w:w="1256" w:type="dxa"/>
          </w:tcPr>
          <w:p w14:paraId="1FFC577E" w14:textId="6EAA1331" w:rsidR="0078540F" w:rsidRDefault="0078540F" w:rsidP="0078540F">
            <w:pPr>
              <w:spacing w:line="276" w:lineRule="auto"/>
              <w:contextualSpacing/>
              <w:rPr>
                <w:color w:val="000000" w:themeColor="text1"/>
                <w:sz w:val="22"/>
                <w:szCs w:val="22"/>
                <w:lang w:val="en-GB"/>
              </w:rPr>
            </w:pPr>
            <w:r>
              <w:rPr>
                <w:color w:val="000000" w:themeColor="text1"/>
                <w:sz w:val="22"/>
                <w:szCs w:val="22"/>
                <w:lang w:val="en-GB"/>
              </w:rPr>
              <w:t>Member</w:t>
            </w:r>
          </w:p>
          <w:p w14:paraId="611D3805" w14:textId="77777777" w:rsidR="0078540F" w:rsidRDefault="0078540F" w:rsidP="0078540F">
            <w:pPr>
              <w:spacing w:line="276" w:lineRule="auto"/>
              <w:contextualSpacing/>
              <w:rPr>
                <w:color w:val="000000" w:themeColor="text1"/>
                <w:sz w:val="22"/>
                <w:szCs w:val="22"/>
                <w:lang w:val="en-GB"/>
              </w:rPr>
            </w:pPr>
          </w:p>
          <w:p w14:paraId="678D4F73" w14:textId="57FB5CA0" w:rsidR="0078540F" w:rsidRPr="00E13990" w:rsidRDefault="0078540F" w:rsidP="0078540F">
            <w:pPr>
              <w:spacing w:line="276" w:lineRule="auto"/>
              <w:contextualSpacing/>
              <w:rPr>
                <w:color w:val="000000" w:themeColor="text1"/>
                <w:sz w:val="22"/>
                <w:szCs w:val="22"/>
                <w:lang w:val="en-GB"/>
              </w:rPr>
            </w:pPr>
            <w:r w:rsidRPr="00E13990">
              <w:rPr>
                <w:color w:val="000000" w:themeColor="text1"/>
                <w:sz w:val="22"/>
                <w:szCs w:val="22"/>
                <w:lang w:val="en-GB"/>
              </w:rPr>
              <w:t>Member</w:t>
            </w:r>
          </w:p>
          <w:p w14:paraId="0339CB9C" w14:textId="77777777" w:rsidR="0078540F" w:rsidRPr="00E13990" w:rsidRDefault="0078540F" w:rsidP="0078540F">
            <w:pPr>
              <w:spacing w:line="276" w:lineRule="auto"/>
              <w:contextualSpacing/>
              <w:rPr>
                <w:color w:val="000000" w:themeColor="text1"/>
                <w:sz w:val="22"/>
                <w:szCs w:val="22"/>
                <w:lang w:val="en-GB"/>
              </w:rPr>
            </w:pPr>
          </w:p>
        </w:tc>
      </w:tr>
      <w:tr w:rsidR="0078540F" w:rsidRPr="00E13990" w14:paraId="79451306" w14:textId="77777777" w:rsidTr="00C40A20">
        <w:trPr>
          <w:trHeight w:val="302"/>
        </w:trPr>
        <w:tc>
          <w:tcPr>
            <w:tcW w:w="2016" w:type="dxa"/>
          </w:tcPr>
          <w:p w14:paraId="35F8190E" w14:textId="3489A15A" w:rsidR="0078540F" w:rsidRPr="00E13990" w:rsidRDefault="0078540F" w:rsidP="0078540F">
            <w:pPr>
              <w:spacing w:line="276" w:lineRule="auto"/>
              <w:contextualSpacing/>
              <w:rPr>
                <w:color w:val="000000" w:themeColor="text1"/>
                <w:sz w:val="22"/>
                <w:szCs w:val="22"/>
                <w:lang w:val="en-GB"/>
              </w:rPr>
            </w:pPr>
            <w:r>
              <w:rPr>
                <w:sz w:val="22"/>
                <w:szCs w:val="22"/>
                <w:lang w:val="en-GB"/>
              </w:rPr>
              <w:t>2024</w:t>
            </w:r>
            <w:r w:rsidRPr="00E13990">
              <w:rPr>
                <w:sz w:val="22"/>
                <w:szCs w:val="22"/>
                <w:lang w:val="en-GB"/>
              </w:rPr>
              <w:t>-</w:t>
            </w:r>
            <w:r w:rsidRPr="00E13990">
              <w:rPr>
                <w:color w:val="000000" w:themeColor="text1"/>
                <w:sz w:val="22"/>
                <w:szCs w:val="22"/>
                <w:lang w:val="en-GB"/>
              </w:rPr>
              <w:t>present</w:t>
            </w:r>
          </w:p>
        </w:tc>
        <w:tc>
          <w:tcPr>
            <w:tcW w:w="4752" w:type="dxa"/>
          </w:tcPr>
          <w:p w14:paraId="34703AD2" w14:textId="238F6694" w:rsidR="0078540F" w:rsidRPr="00E13990" w:rsidRDefault="0078540F" w:rsidP="0078540F">
            <w:pPr>
              <w:spacing w:line="276" w:lineRule="auto"/>
              <w:contextualSpacing/>
              <w:rPr>
                <w:color w:val="000000" w:themeColor="text1"/>
                <w:sz w:val="22"/>
                <w:szCs w:val="22"/>
                <w:lang w:val="en-GB"/>
              </w:rPr>
            </w:pPr>
            <w:r w:rsidRPr="00E13990">
              <w:rPr>
                <w:color w:val="000000" w:themeColor="text1"/>
                <w:sz w:val="22"/>
                <w:szCs w:val="22"/>
                <w:lang w:val="en-GB"/>
              </w:rPr>
              <w:t>American Heart Association</w:t>
            </w:r>
          </w:p>
        </w:tc>
        <w:tc>
          <w:tcPr>
            <w:tcW w:w="1256" w:type="dxa"/>
          </w:tcPr>
          <w:p w14:paraId="4F5F117C" w14:textId="77777777" w:rsidR="0078540F" w:rsidRPr="00E13990" w:rsidRDefault="0078540F" w:rsidP="0078540F">
            <w:pPr>
              <w:spacing w:line="276" w:lineRule="auto"/>
              <w:contextualSpacing/>
              <w:rPr>
                <w:color w:val="000000" w:themeColor="text1"/>
                <w:sz w:val="22"/>
                <w:szCs w:val="22"/>
                <w:lang w:val="en-GB"/>
              </w:rPr>
            </w:pPr>
            <w:r w:rsidRPr="00E13990">
              <w:rPr>
                <w:color w:val="000000" w:themeColor="text1"/>
                <w:sz w:val="22"/>
                <w:szCs w:val="22"/>
                <w:lang w:val="en-GB"/>
              </w:rPr>
              <w:t>Member</w:t>
            </w:r>
          </w:p>
          <w:p w14:paraId="34995334" w14:textId="1A49ADF7" w:rsidR="0078540F" w:rsidRPr="00E13990" w:rsidRDefault="0078540F" w:rsidP="0078540F">
            <w:pPr>
              <w:spacing w:line="276" w:lineRule="auto"/>
              <w:contextualSpacing/>
              <w:rPr>
                <w:b/>
                <w:color w:val="000000" w:themeColor="text1"/>
                <w:sz w:val="22"/>
                <w:szCs w:val="22"/>
                <w:u w:val="single"/>
                <w:lang w:val="en-GB"/>
              </w:rPr>
            </w:pPr>
          </w:p>
        </w:tc>
      </w:tr>
    </w:tbl>
    <w:p w14:paraId="2B52B1AC" w14:textId="77777777" w:rsidR="002F650F" w:rsidRPr="00E13990" w:rsidRDefault="002F650F" w:rsidP="00D95988">
      <w:pPr>
        <w:spacing w:line="276" w:lineRule="auto"/>
        <w:rPr>
          <w:b/>
          <w:bCs/>
          <w:color w:val="000000" w:themeColor="text1"/>
          <w:sz w:val="22"/>
          <w:szCs w:val="22"/>
          <w:lang w:val="en-GB"/>
        </w:rPr>
      </w:pPr>
    </w:p>
    <w:p w14:paraId="617751FA" w14:textId="2C94D89D" w:rsidR="00971B51" w:rsidRPr="00E13990" w:rsidRDefault="00042589" w:rsidP="00D95988">
      <w:pPr>
        <w:spacing w:line="276" w:lineRule="auto"/>
        <w:rPr>
          <w:b/>
          <w:bCs/>
          <w:color w:val="000000" w:themeColor="text1"/>
          <w:sz w:val="22"/>
          <w:szCs w:val="22"/>
          <w:lang w:val="en-GB"/>
        </w:rPr>
      </w:pPr>
      <w:r>
        <w:rPr>
          <w:b/>
          <w:bCs/>
          <w:color w:val="000000" w:themeColor="text1"/>
          <w:sz w:val="22"/>
          <w:szCs w:val="22"/>
          <w:lang w:val="en-GB"/>
        </w:rPr>
        <w:t xml:space="preserve">MAJOR </w:t>
      </w:r>
      <w:r w:rsidR="00C333B4" w:rsidRPr="00E13990">
        <w:rPr>
          <w:b/>
          <w:bCs/>
          <w:color w:val="000000" w:themeColor="text1"/>
          <w:sz w:val="22"/>
          <w:szCs w:val="22"/>
          <w:lang w:val="en-GB"/>
        </w:rPr>
        <w:t>COMMITTEE AND ADMINISTRATIVE SERVICE</w:t>
      </w:r>
      <w:r w:rsidR="00971B51" w:rsidRPr="00E13990">
        <w:rPr>
          <w:b/>
          <w:bCs/>
          <w:color w:val="000000" w:themeColor="text1"/>
          <w:sz w:val="22"/>
          <w:szCs w:val="22"/>
          <w:lang w:val="en-GB"/>
        </w:rPr>
        <w:t xml:space="preserve"> RESPONSIBILITIES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2137"/>
        <w:gridCol w:w="7760"/>
        <w:gridCol w:w="7"/>
      </w:tblGrid>
      <w:tr w:rsidR="00971B51" w:rsidRPr="00E13990" w14:paraId="776D4F8A" w14:textId="77777777" w:rsidTr="00987116">
        <w:trPr>
          <w:gridBefore w:val="1"/>
          <w:gridAfter w:val="1"/>
          <w:wBefore w:w="90" w:type="dxa"/>
          <w:wAfter w:w="7" w:type="dxa"/>
          <w:trHeight w:val="290"/>
        </w:trPr>
        <w:tc>
          <w:tcPr>
            <w:tcW w:w="9897" w:type="dxa"/>
            <w:gridSpan w:val="2"/>
          </w:tcPr>
          <w:p w14:paraId="55A0085A" w14:textId="5CBEAF65" w:rsidR="00971B51" w:rsidRPr="00E13990" w:rsidRDefault="00971B51" w:rsidP="004E56B1">
            <w:pPr>
              <w:spacing w:line="276" w:lineRule="auto"/>
              <w:ind w:left="-107"/>
              <w:contextualSpacing/>
              <w:rPr>
                <w:b/>
                <w:i/>
                <w:color w:val="000000" w:themeColor="text1"/>
                <w:sz w:val="22"/>
                <w:szCs w:val="22"/>
                <w:lang w:val="en-GB"/>
              </w:rPr>
            </w:pPr>
          </w:p>
        </w:tc>
      </w:tr>
      <w:tr w:rsidR="00971B51" w:rsidRPr="00E13990" w14:paraId="211D6593" w14:textId="77777777" w:rsidTr="00987116">
        <w:trPr>
          <w:gridBefore w:val="1"/>
          <w:wBefore w:w="90" w:type="dxa"/>
          <w:trHeight w:val="290"/>
        </w:trPr>
        <w:tc>
          <w:tcPr>
            <w:tcW w:w="2137" w:type="dxa"/>
          </w:tcPr>
          <w:p w14:paraId="3A8B800C" w14:textId="676AEEFF" w:rsidR="00DC1B81" w:rsidRDefault="00DC1B81" w:rsidP="00D95988">
            <w:pPr>
              <w:spacing w:line="276" w:lineRule="auto"/>
              <w:ind w:left="-112"/>
              <w:contextualSpacing/>
              <w:rPr>
                <w:color w:val="000000" w:themeColor="text1"/>
                <w:sz w:val="22"/>
                <w:szCs w:val="22"/>
                <w:lang w:val="en-GB"/>
              </w:rPr>
            </w:pPr>
            <w:r>
              <w:rPr>
                <w:color w:val="000000" w:themeColor="text1"/>
                <w:sz w:val="22"/>
                <w:szCs w:val="22"/>
                <w:lang w:val="en-GB"/>
              </w:rPr>
              <w:t>7/2021-6/2022</w:t>
            </w:r>
          </w:p>
          <w:p w14:paraId="4E2A2EDF" w14:textId="77777777" w:rsidR="00DC1B81" w:rsidRDefault="00DC1B81" w:rsidP="00D95988">
            <w:pPr>
              <w:spacing w:line="276" w:lineRule="auto"/>
              <w:ind w:left="-112"/>
              <w:contextualSpacing/>
              <w:rPr>
                <w:color w:val="000000" w:themeColor="text1"/>
                <w:sz w:val="22"/>
                <w:szCs w:val="22"/>
                <w:lang w:val="en-GB"/>
              </w:rPr>
            </w:pPr>
          </w:p>
          <w:p w14:paraId="0BB8FD02" w14:textId="77777777" w:rsidR="004E56B1" w:rsidRDefault="004E56B1" w:rsidP="00D95988">
            <w:pPr>
              <w:spacing w:line="276" w:lineRule="auto"/>
              <w:ind w:left="-112"/>
              <w:contextualSpacing/>
              <w:rPr>
                <w:color w:val="000000" w:themeColor="text1"/>
                <w:sz w:val="22"/>
                <w:szCs w:val="22"/>
                <w:lang w:val="en-GB"/>
              </w:rPr>
            </w:pPr>
          </w:p>
          <w:p w14:paraId="603FAFF7" w14:textId="77777777" w:rsidR="00DC1B81" w:rsidRDefault="00DC1B81" w:rsidP="00DC1B81">
            <w:pPr>
              <w:spacing w:line="276" w:lineRule="auto"/>
              <w:ind w:left="-112"/>
              <w:contextualSpacing/>
              <w:rPr>
                <w:color w:val="000000" w:themeColor="text1"/>
                <w:sz w:val="22"/>
                <w:szCs w:val="22"/>
                <w:lang w:val="en-GB"/>
              </w:rPr>
            </w:pPr>
            <w:r>
              <w:rPr>
                <w:color w:val="000000" w:themeColor="text1"/>
                <w:sz w:val="22"/>
                <w:szCs w:val="22"/>
                <w:lang w:val="en-GB"/>
              </w:rPr>
              <w:t>7/2021-6/2022</w:t>
            </w:r>
          </w:p>
          <w:p w14:paraId="4BDE4C11" w14:textId="77777777" w:rsidR="00DC1B81" w:rsidRDefault="00DC1B81" w:rsidP="00DC1B81">
            <w:pPr>
              <w:spacing w:line="276" w:lineRule="auto"/>
              <w:contextualSpacing/>
              <w:rPr>
                <w:color w:val="000000" w:themeColor="text1"/>
                <w:sz w:val="22"/>
                <w:szCs w:val="22"/>
                <w:lang w:val="en-GB"/>
              </w:rPr>
            </w:pPr>
          </w:p>
          <w:p w14:paraId="15D048C2" w14:textId="77777777" w:rsidR="004E56B1" w:rsidRDefault="004E56B1" w:rsidP="00DC1B81">
            <w:pPr>
              <w:spacing w:line="276" w:lineRule="auto"/>
              <w:contextualSpacing/>
              <w:rPr>
                <w:color w:val="000000" w:themeColor="text1"/>
                <w:sz w:val="22"/>
                <w:szCs w:val="22"/>
                <w:lang w:val="en-GB"/>
              </w:rPr>
            </w:pPr>
          </w:p>
          <w:p w14:paraId="6F9C2865" w14:textId="03B57C42" w:rsidR="00DC1B81" w:rsidRDefault="00DC1B81" w:rsidP="00DC1B81">
            <w:pPr>
              <w:spacing w:line="276" w:lineRule="auto"/>
              <w:ind w:left="-112"/>
              <w:contextualSpacing/>
              <w:rPr>
                <w:color w:val="000000" w:themeColor="text1"/>
                <w:sz w:val="22"/>
                <w:szCs w:val="22"/>
                <w:lang w:val="en-GB"/>
              </w:rPr>
            </w:pPr>
            <w:r>
              <w:rPr>
                <w:color w:val="000000" w:themeColor="text1"/>
                <w:sz w:val="22"/>
                <w:szCs w:val="22"/>
                <w:lang w:val="en-GB"/>
              </w:rPr>
              <w:lastRenderedPageBreak/>
              <w:t>7/2023-present</w:t>
            </w:r>
          </w:p>
          <w:p w14:paraId="27493F08" w14:textId="77777777" w:rsidR="00DC1B81" w:rsidRDefault="00DC1B81" w:rsidP="00DC1B81">
            <w:pPr>
              <w:spacing w:line="276" w:lineRule="auto"/>
              <w:ind w:left="-112"/>
              <w:contextualSpacing/>
              <w:rPr>
                <w:color w:val="000000" w:themeColor="text1"/>
                <w:sz w:val="22"/>
                <w:szCs w:val="22"/>
                <w:lang w:val="en-GB"/>
              </w:rPr>
            </w:pPr>
          </w:p>
          <w:p w14:paraId="01769DB0" w14:textId="77777777" w:rsidR="003C3DA7" w:rsidRDefault="003C3DA7" w:rsidP="0033215D">
            <w:pPr>
              <w:spacing w:line="276" w:lineRule="auto"/>
              <w:contextualSpacing/>
              <w:rPr>
                <w:color w:val="000000" w:themeColor="text1"/>
                <w:sz w:val="22"/>
                <w:szCs w:val="22"/>
                <w:lang w:val="en-GB"/>
              </w:rPr>
            </w:pPr>
          </w:p>
          <w:p w14:paraId="010D7292" w14:textId="06E10482" w:rsidR="004E56B1" w:rsidRDefault="00987116" w:rsidP="0033215D">
            <w:pPr>
              <w:spacing w:line="276" w:lineRule="auto"/>
              <w:contextualSpacing/>
              <w:rPr>
                <w:color w:val="000000" w:themeColor="text1"/>
                <w:sz w:val="22"/>
                <w:szCs w:val="22"/>
                <w:lang w:val="en-GB"/>
              </w:rPr>
            </w:pPr>
            <w:r>
              <w:rPr>
                <w:color w:val="000000" w:themeColor="text1"/>
                <w:sz w:val="22"/>
                <w:szCs w:val="22"/>
                <w:lang w:val="en-GB"/>
              </w:rPr>
              <w:t>7/2024-present</w:t>
            </w:r>
          </w:p>
          <w:p w14:paraId="3EADE162" w14:textId="77777777" w:rsidR="00987116" w:rsidRDefault="00987116" w:rsidP="00DC1B81">
            <w:pPr>
              <w:spacing w:line="276" w:lineRule="auto"/>
              <w:ind w:left="-112"/>
              <w:contextualSpacing/>
              <w:rPr>
                <w:color w:val="000000" w:themeColor="text1"/>
                <w:sz w:val="22"/>
                <w:szCs w:val="22"/>
                <w:lang w:val="en-GB"/>
              </w:rPr>
            </w:pPr>
          </w:p>
          <w:p w14:paraId="6E040DDD" w14:textId="77777777" w:rsidR="00987116" w:rsidRDefault="00987116" w:rsidP="00DC1B81">
            <w:pPr>
              <w:spacing w:line="276" w:lineRule="auto"/>
              <w:ind w:left="-112"/>
              <w:contextualSpacing/>
              <w:rPr>
                <w:color w:val="000000" w:themeColor="text1"/>
                <w:sz w:val="22"/>
                <w:szCs w:val="22"/>
                <w:lang w:val="en-GB"/>
              </w:rPr>
            </w:pPr>
          </w:p>
          <w:p w14:paraId="0EC51971" w14:textId="58E91668" w:rsidR="00971B51" w:rsidRPr="00E13990" w:rsidRDefault="00DC1B81" w:rsidP="00DC1B81">
            <w:pPr>
              <w:spacing w:line="276" w:lineRule="auto"/>
              <w:ind w:left="-112"/>
              <w:contextualSpacing/>
              <w:rPr>
                <w:color w:val="000000" w:themeColor="text1"/>
                <w:sz w:val="22"/>
                <w:szCs w:val="22"/>
                <w:lang w:val="en-GB"/>
              </w:rPr>
            </w:pPr>
            <w:r>
              <w:rPr>
                <w:color w:val="000000" w:themeColor="text1"/>
                <w:sz w:val="22"/>
                <w:szCs w:val="22"/>
                <w:lang w:val="en-GB"/>
              </w:rPr>
              <w:t>7/2024-present</w:t>
            </w:r>
            <w:r w:rsidR="00971B51" w:rsidRPr="00E13990">
              <w:rPr>
                <w:color w:val="000000" w:themeColor="text1"/>
                <w:sz w:val="22"/>
                <w:szCs w:val="22"/>
                <w:lang w:val="en-GB"/>
              </w:rPr>
              <w:t xml:space="preserve"> </w:t>
            </w:r>
          </w:p>
        </w:tc>
        <w:tc>
          <w:tcPr>
            <w:tcW w:w="7767" w:type="dxa"/>
            <w:gridSpan w:val="2"/>
          </w:tcPr>
          <w:p w14:paraId="0D522F66" w14:textId="5D5DE5D2" w:rsidR="00DC1B81" w:rsidRDefault="00DC1B81" w:rsidP="006D491E">
            <w:pPr>
              <w:spacing w:line="276" w:lineRule="auto"/>
              <w:contextualSpacing/>
              <w:rPr>
                <w:color w:val="000000" w:themeColor="text1"/>
                <w:sz w:val="22"/>
                <w:szCs w:val="22"/>
                <w:lang w:val="en-GB"/>
              </w:rPr>
            </w:pPr>
            <w:r>
              <w:rPr>
                <w:color w:val="000000" w:themeColor="text1"/>
                <w:sz w:val="22"/>
                <w:szCs w:val="22"/>
                <w:lang w:val="en-GB"/>
              </w:rPr>
              <w:lastRenderedPageBreak/>
              <w:t>House Staff Association Neurology Representative</w:t>
            </w:r>
            <w:r w:rsidR="004E56B1">
              <w:rPr>
                <w:color w:val="000000" w:themeColor="text1"/>
                <w:sz w:val="22"/>
                <w:szCs w:val="22"/>
                <w:lang w:val="en-GB"/>
              </w:rPr>
              <w:t>, University of Colorado School of Medicine</w:t>
            </w:r>
          </w:p>
          <w:p w14:paraId="401964E5" w14:textId="77777777" w:rsidR="00DC1B81" w:rsidRDefault="00DC1B81" w:rsidP="006D491E">
            <w:pPr>
              <w:spacing w:line="276" w:lineRule="auto"/>
              <w:contextualSpacing/>
              <w:rPr>
                <w:color w:val="000000" w:themeColor="text1"/>
                <w:sz w:val="22"/>
                <w:szCs w:val="22"/>
                <w:lang w:val="en-GB"/>
              </w:rPr>
            </w:pPr>
          </w:p>
          <w:p w14:paraId="29D7AD45" w14:textId="528A32F5" w:rsidR="00DC1B81" w:rsidRDefault="00DC1B81" w:rsidP="006D491E">
            <w:pPr>
              <w:spacing w:line="276" w:lineRule="auto"/>
              <w:contextualSpacing/>
              <w:rPr>
                <w:color w:val="000000" w:themeColor="text1"/>
                <w:sz w:val="22"/>
                <w:szCs w:val="22"/>
                <w:lang w:val="en-GB"/>
              </w:rPr>
            </w:pPr>
            <w:r>
              <w:rPr>
                <w:color w:val="000000" w:themeColor="text1"/>
                <w:sz w:val="22"/>
                <w:szCs w:val="22"/>
                <w:lang w:val="en-GB"/>
              </w:rPr>
              <w:t xml:space="preserve">House Staff Association </w:t>
            </w:r>
            <w:r w:rsidR="00D4191C">
              <w:rPr>
                <w:color w:val="000000" w:themeColor="text1"/>
                <w:sz w:val="22"/>
                <w:szCs w:val="22"/>
                <w:lang w:val="en-GB"/>
              </w:rPr>
              <w:t xml:space="preserve">Education </w:t>
            </w:r>
            <w:r w:rsidR="006B57F1">
              <w:rPr>
                <w:color w:val="000000" w:themeColor="text1"/>
                <w:sz w:val="22"/>
                <w:szCs w:val="22"/>
                <w:lang w:val="en-GB"/>
              </w:rPr>
              <w:t>C</w:t>
            </w:r>
            <w:r w:rsidR="00D4191C">
              <w:rPr>
                <w:color w:val="000000" w:themeColor="text1"/>
                <w:sz w:val="22"/>
                <w:szCs w:val="22"/>
                <w:lang w:val="en-GB"/>
              </w:rPr>
              <w:t>ommittee Member</w:t>
            </w:r>
            <w:r w:rsidR="004E56B1">
              <w:rPr>
                <w:color w:val="000000" w:themeColor="text1"/>
                <w:sz w:val="22"/>
                <w:szCs w:val="22"/>
                <w:lang w:val="en-GB"/>
              </w:rPr>
              <w:t>, University of Colorado School of Medicine</w:t>
            </w:r>
          </w:p>
          <w:p w14:paraId="745E1E92" w14:textId="77777777" w:rsidR="00DC1B81" w:rsidRDefault="00DC1B81" w:rsidP="006D491E">
            <w:pPr>
              <w:spacing w:line="276" w:lineRule="auto"/>
              <w:contextualSpacing/>
              <w:rPr>
                <w:color w:val="000000" w:themeColor="text1"/>
                <w:sz w:val="22"/>
                <w:szCs w:val="22"/>
                <w:lang w:val="en-GB"/>
              </w:rPr>
            </w:pPr>
          </w:p>
          <w:p w14:paraId="61412B45" w14:textId="0757CCF8" w:rsidR="00DC1B81" w:rsidRDefault="00DC1B81" w:rsidP="006D491E">
            <w:pPr>
              <w:spacing w:line="276" w:lineRule="auto"/>
              <w:contextualSpacing/>
              <w:rPr>
                <w:color w:val="000000" w:themeColor="text1"/>
                <w:sz w:val="22"/>
                <w:szCs w:val="22"/>
                <w:lang w:val="en-GB"/>
              </w:rPr>
            </w:pPr>
            <w:r>
              <w:rPr>
                <w:color w:val="000000" w:themeColor="text1"/>
                <w:sz w:val="22"/>
                <w:szCs w:val="22"/>
                <w:lang w:val="en-GB"/>
              </w:rPr>
              <w:lastRenderedPageBreak/>
              <w:t>Vascular Neurology Clinic Champion for Advanced Neurosciences Course</w:t>
            </w:r>
            <w:r w:rsidR="004E56B1">
              <w:rPr>
                <w:color w:val="000000" w:themeColor="text1"/>
                <w:sz w:val="22"/>
                <w:szCs w:val="22"/>
                <w:lang w:val="en-GB"/>
              </w:rPr>
              <w:t xml:space="preserve">, </w:t>
            </w:r>
            <w:r w:rsidR="0033215D" w:rsidRPr="0033215D">
              <w:rPr>
                <w:sz w:val="22"/>
                <w:szCs w:val="22"/>
                <w:lang w:val="en-GB"/>
              </w:rPr>
              <w:t>IDPT 8037</w:t>
            </w:r>
            <w:r w:rsidR="0033215D">
              <w:rPr>
                <w:sz w:val="22"/>
                <w:szCs w:val="22"/>
                <w:lang w:val="en-GB"/>
              </w:rPr>
              <w:t xml:space="preserve">, </w:t>
            </w:r>
            <w:r w:rsidR="004E56B1">
              <w:rPr>
                <w:color w:val="000000" w:themeColor="text1"/>
                <w:sz w:val="22"/>
                <w:szCs w:val="22"/>
                <w:lang w:val="en-GB"/>
              </w:rPr>
              <w:t>University of Colorado School of Medicine</w:t>
            </w:r>
          </w:p>
          <w:p w14:paraId="32182549" w14:textId="77777777" w:rsidR="00987116" w:rsidRDefault="00987116" w:rsidP="006D491E">
            <w:pPr>
              <w:spacing w:line="276" w:lineRule="auto"/>
              <w:contextualSpacing/>
              <w:rPr>
                <w:color w:val="000000" w:themeColor="text1"/>
                <w:sz w:val="22"/>
                <w:szCs w:val="22"/>
                <w:lang w:val="en-GB"/>
              </w:rPr>
            </w:pPr>
          </w:p>
          <w:p w14:paraId="291C58B5" w14:textId="26EECC16" w:rsidR="00987116" w:rsidRDefault="00987116" w:rsidP="006D491E">
            <w:pPr>
              <w:spacing w:line="276" w:lineRule="auto"/>
              <w:contextualSpacing/>
              <w:rPr>
                <w:color w:val="000000" w:themeColor="text1"/>
                <w:sz w:val="22"/>
                <w:szCs w:val="22"/>
                <w:lang w:val="en-GB"/>
              </w:rPr>
            </w:pPr>
            <w:r w:rsidRPr="00987116">
              <w:rPr>
                <w:color w:val="000000" w:themeColor="text1"/>
                <w:sz w:val="22"/>
                <w:szCs w:val="22"/>
                <w:lang w:val="en-GB"/>
              </w:rPr>
              <w:t>Cardiac Abnormalities in Stroke Prevention and Recurrence (CASPR)</w:t>
            </w:r>
            <w:r>
              <w:rPr>
                <w:color w:val="000000" w:themeColor="text1"/>
                <w:sz w:val="22"/>
                <w:szCs w:val="22"/>
                <w:lang w:val="en-GB"/>
              </w:rPr>
              <w:t xml:space="preserve"> Trial Publication Committee</w:t>
            </w:r>
          </w:p>
          <w:p w14:paraId="7901E632" w14:textId="77777777" w:rsidR="004E56B1" w:rsidRDefault="004E56B1" w:rsidP="006D491E">
            <w:pPr>
              <w:spacing w:line="276" w:lineRule="auto"/>
              <w:contextualSpacing/>
              <w:rPr>
                <w:color w:val="000000" w:themeColor="text1"/>
                <w:sz w:val="22"/>
                <w:szCs w:val="22"/>
                <w:lang w:val="en-GB"/>
              </w:rPr>
            </w:pPr>
          </w:p>
          <w:p w14:paraId="71041F03" w14:textId="56C6B26D" w:rsidR="006D491E" w:rsidRPr="00E13990" w:rsidRDefault="006D491E" w:rsidP="006D491E">
            <w:pPr>
              <w:spacing w:line="276" w:lineRule="auto"/>
              <w:contextualSpacing/>
              <w:rPr>
                <w:color w:val="000000" w:themeColor="text1"/>
                <w:sz w:val="22"/>
                <w:szCs w:val="22"/>
                <w:lang w:val="en-GB"/>
              </w:rPr>
            </w:pPr>
            <w:r>
              <w:rPr>
                <w:color w:val="000000" w:themeColor="text1"/>
                <w:sz w:val="22"/>
                <w:szCs w:val="22"/>
                <w:lang w:val="en-GB"/>
              </w:rPr>
              <w:t xml:space="preserve">Vascular Neurology </w:t>
            </w:r>
            <w:r w:rsidRPr="00E13990">
              <w:rPr>
                <w:color w:val="000000" w:themeColor="text1"/>
                <w:sz w:val="22"/>
                <w:szCs w:val="22"/>
                <w:lang w:val="en-GB"/>
              </w:rPr>
              <w:t xml:space="preserve">Fellowship </w:t>
            </w:r>
            <w:r w:rsidR="00D95A8F">
              <w:rPr>
                <w:color w:val="000000" w:themeColor="text1"/>
                <w:sz w:val="22"/>
                <w:szCs w:val="22"/>
                <w:lang w:val="en-GB"/>
              </w:rPr>
              <w:t>Interview</w:t>
            </w:r>
            <w:r w:rsidRPr="00E13990">
              <w:rPr>
                <w:color w:val="000000" w:themeColor="text1"/>
                <w:sz w:val="22"/>
                <w:szCs w:val="22"/>
                <w:lang w:val="en-GB"/>
              </w:rPr>
              <w:t xml:space="preserve"> Committee</w:t>
            </w:r>
            <w:r w:rsidR="004E56B1">
              <w:rPr>
                <w:color w:val="000000" w:themeColor="text1"/>
                <w:sz w:val="22"/>
                <w:szCs w:val="22"/>
                <w:lang w:val="en-GB"/>
              </w:rPr>
              <w:t>, University of Colorado School of Medicine</w:t>
            </w:r>
          </w:p>
          <w:p w14:paraId="3A6DCB4F" w14:textId="3990D9AF" w:rsidR="00971B51" w:rsidRPr="00E13990" w:rsidRDefault="00971B51" w:rsidP="00D95988">
            <w:pPr>
              <w:spacing w:line="276" w:lineRule="auto"/>
              <w:contextualSpacing/>
              <w:rPr>
                <w:color w:val="000000" w:themeColor="text1"/>
                <w:sz w:val="22"/>
                <w:szCs w:val="22"/>
                <w:lang w:val="en-GB"/>
              </w:rPr>
            </w:pPr>
          </w:p>
        </w:tc>
      </w:tr>
      <w:tr w:rsidR="004E56B1" w:rsidRPr="00E13990" w14:paraId="26CFBE4E" w14:textId="77777777" w:rsidTr="00987116">
        <w:trPr>
          <w:gridBefore w:val="1"/>
          <w:wBefore w:w="90" w:type="dxa"/>
          <w:trHeight w:val="290"/>
        </w:trPr>
        <w:tc>
          <w:tcPr>
            <w:tcW w:w="2137" w:type="dxa"/>
          </w:tcPr>
          <w:p w14:paraId="00CE508E" w14:textId="797D2E41" w:rsidR="004E56B1" w:rsidRDefault="004E56B1" w:rsidP="00D95988">
            <w:pPr>
              <w:spacing w:line="276" w:lineRule="auto"/>
              <w:ind w:left="-112"/>
              <w:contextualSpacing/>
              <w:rPr>
                <w:color w:val="000000" w:themeColor="text1"/>
                <w:sz w:val="22"/>
                <w:szCs w:val="22"/>
                <w:lang w:val="en-GB"/>
              </w:rPr>
            </w:pPr>
            <w:r>
              <w:rPr>
                <w:color w:val="000000" w:themeColor="text1"/>
                <w:sz w:val="22"/>
                <w:szCs w:val="22"/>
                <w:lang w:val="en-GB"/>
              </w:rPr>
              <w:lastRenderedPageBreak/>
              <w:t>7/2024-6/2025</w:t>
            </w:r>
          </w:p>
        </w:tc>
        <w:tc>
          <w:tcPr>
            <w:tcW w:w="7767" w:type="dxa"/>
            <w:gridSpan w:val="2"/>
          </w:tcPr>
          <w:p w14:paraId="63D34513" w14:textId="77777777" w:rsidR="00D4191C" w:rsidRDefault="004E56B1" w:rsidP="006D491E">
            <w:pPr>
              <w:spacing w:line="276" w:lineRule="auto"/>
              <w:contextualSpacing/>
              <w:rPr>
                <w:color w:val="000000" w:themeColor="text1"/>
                <w:sz w:val="22"/>
                <w:szCs w:val="22"/>
                <w:lang w:val="en-GB"/>
              </w:rPr>
            </w:pPr>
            <w:r>
              <w:rPr>
                <w:color w:val="000000" w:themeColor="text1"/>
                <w:sz w:val="22"/>
                <w:szCs w:val="22"/>
                <w:lang w:val="en-GB"/>
              </w:rPr>
              <w:t>Educational Core Committee, NIH StrokeNet</w:t>
            </w:r>
          </w:p>
          <w:p w14:paraId="05F51914" w14:textId="20B7EDA9" w:rsidR="0033215D" w:rsidRDefault="0033215D" w:rsidP="006D491E">
            <w:pPr>
              <w:spacing w:line="276" w:lineRule="auto"/>
              <w:contextualSpacing/>
              <w:rPr>
                <w:color w:val="000000" w:themeColor="text1"/>
                <w:sz w:val="22"/>
                <w:szCs w:val="22"/>
                <w:lang w:val="en-GB"/>
              </w:rPr>
            </w:pPr>
          </w:p>
        </w:tc>
      </w:tr>
      <w:tr w:rsidR="0033215D" w:rsidRPr="00E13990" w14:paraId="53C406F8" w14:textId="77777777" w:rsidTr="00987116">
        <w:trPr>
          <w:gridBefore w:val="1"/>
          <w:wBefore w:w="90" w:type="dxa"/>
          <w:trHeight w:val="290"/>
        </w:trPr>
        <w:tc>
          <w:tcPr>
            <w:tcW w:w="2137" w:type="dxa"/>
          </w:tcPr>
          <w:p w14:paraId="5D02BB6C" w14:textId="05974B40" w:rsidR="0033215D" w:rsidRDefault="0033215D" w:rsidP="00D95988">
            <w:pPr>
              <w:spacing w:line="276" w:lineRule="auto"/>
              <w:ind w:left="-112"/>
              <w:contextualSpacing/>
              <w:rPr>
                <w:color w:val="000000" w:themeColor="text1"/>
                <w:sz w:val="22"/>
                <w:szCs w:val="22"/>
                <w:lang w:val="en-GB"/>
              </w:rPr>
            </w:pPr>
            <w:r>
              <w:rPr>
                <w:color w:val="000000" w:themeColor="text1"/>
                <w:sz w:val="22"/>
                <w:szCs w:val="22"/>
                <w:lang w:val="en-GB"/>
              </w:rPr>
              <w:t>8/2024-6/2025</w:t>
            </w:r>
          </w:p>
        </w:tc>
        <w:tc>
          <w:tcPr>
            <w:tcW w:w="7767" w:type="dxa"/>
            <w:gridSpan w:val="2"/>
          </w:tcPr>
          <w:p w14:paraId="4CDCF586" w14:textId="55688EE4" w:rsidR="0033215D" w:rsidRDefault="0033215D" w:rsidP="006D491E">
            <w:pPr>
              <w:spacing w:line="276" w:lineRule="auto"/>
              <w:contextualSpacing/>
              <w:rPr>
                <w:color w:val="000000" w:themeColor="text1"/>
                <w:sz w:val="22"/>
                <w:szCs w:val="22"/>
                <w:lang w:val="en-GB"/>
              </w:rPr>
            </w:pPr>
            <w:r w:rsidRPr="0033215D">
              <w:rPr>
                <w:color w:val="000000" w:themeColor="text1"/>
                <w:sz w:val="22"/>
                <w:szCs w:val="22"/>
                <w:lang w:val="en-GB"/>
              </w:rPr>
              <w:t xml:space="preserve">Comparison of Anti-coagulation and anti-Platelet Therapies for Intracranial Vascular </w:t>
            </w:r>
            <w:proofErr w:type="spellStart"/>
            <w:r w:rsidRPr="0033215D">
              <w:rPr>
                <w:color w:val="000000" w:themeColor="text1"/>
                <w:sz w:val="22"/>
                <w:szCs w:val="22"/>
                <w:lang w:val="en-GB"/>
              </w:rPr>
              <w:t>Atherostenosis</w:t>
            </w:r>
            <w:proofErr w:type="spellEnd"/>
            <w:r>
              <w:rPr>
                <w:color w:val="000000" w:themeColor="text1"/>
                <w:sz w:val="22"/>
                <w:szCs w:val="22"/>
                <w:lang w:val="en-GB"/>
              </w:rPr>
              <w:t xml:space="preserve"> (CAPTIVA) Trial Executive Committee (Trainee Member), NIH StrokeNet</w:t>
            </w:r>
          </w:p>
        </w:tc>
      </w:tr>
      <w:tr w:rsidR="00D4191C" w:rsidRPr="00E13990" w14:paraId="610FD17D" w14:textId="77777777" w:rsidTr="00987116">
        <w:trPr>
          <w:gridBefore w:val="1"/>
          <w:wBefore w:w="90" w:type="dxa"/>
          <w:trHeight w:val="290"/>
        </w:trPr>
        <w:tc>
          <w:tcPr>
            <w:tcW w:w="2137" w:type="dxa"/>
          </w:tcPr>
          <w:p w14:paraId="77CA3E64" w14:textId="77777777" w:rsidR="00D4191C" w:rsidRDefault="00D4191C" w:rsidP="00D95988">
            <w:pPr>
              <w:spacing w:line="276" w:lineRule="auto"/>
              <w:ind w:left="-112"/>
              <w:contextualSpacing/>
              <w:rPr>
                <w:color w:val="000000" w:themeColor="text1"/>
                <w:sz w:val="22"/>
                <w:szCs w:val="22"/>
                <w:lang w:val="en-GB"/>
              </w:rPr>
            </w:pPr>
          </w:p>
          <w:p w14:paraId="6BEF3706" w14:textId="30709B72" w:rsidR="00D4191C" w:rsidRDefault="00D4191C" w:rsidP="00D95988">
            <w:pPr>
              <w:spacing w:line="276" w:lineRule="auto"/>
              <w:ind w:left="-112"/>
              <w:contextualSpacing/>
              <w:rPr>
                <w:color w:val="000000" w:themeColor="text1"/>
                <w:sz w:val="22"/>
                <w:szCs w:val="22"/>
                <w:lang w:val="en-GB"/>
              </w:rPr>
            </w:pPr>
            <w:r>
              <w:rPr>
                <w:color w:val="000000" w:themeColor="text1"/>
                <w:sz w:val="22"/>
                <w:szCs w:val="22"/>
                <w:lang w:val="en-GB"/>
              </w:rPr>
              <w:t>6/2025-present</w:t>
            </w:r>
          </w:p>
        </w:tc>
        <w:tc>
          <w:tcPr>
            <w:tcW w:w="7767" w:type="dxa"/>
            <w:gridSpan w:val="2"/>
          </w:tcPr>
          <w:p w14:paraId="1E7C2F97" w14:textId="77777777" w:rsidR="00987116" w:rsidRDefault="00987116" w:rsidP="006D491E">
            <w:pPr>
              <w:spacing w:line="276" w:lineRule="auto"/>
              <w:contextualSpacing/>
              <w:rPr>
                <w:color w:val="000000" w:themeColor="text1"/>
                <w:sz w:val="22"/>
                <w:szCs w:val="22"/>
                <w:lang w:val="en-GB"/>
              </w:rPr>
            </w:pPr>
          </w:p>
          <w:p w14:paraId="41748DD1" w14:textId="77777777" w:rsidR="00D4191C" w:rsidRPr="00E13990" w:rsidRDefault="00D4191C" w:rsidP="00D4191C">
            <w:pPr>
              <w:spacing w:line="276" w:lineRule="auto"/>
              <w:contextualSpacing/>
              <w:rPr>
                <w:color w:val="000000" w:themeColor="text1"/>
                <w:sz w:val="22"/>
                <w:szCs w:val="22"/>
                <w:lang w:val="en-GB"/>
              </w:rPr>
            </w:pPr>
            <w:r>
              <w:rPr>
                <w:color w:val="000000" w:themeColor="text1"/>
                <w:sz w:val="22"/>
                <w:szCs w:val="22"/>
                <w:lang w:val="en-GB"/>
              </w:rPr>
              <w:t>P</w:t>
            </w:r>
            <w:r w:rsidRPr="00D4191C">
              <w:rPr>
                <w:color w:val="000000" w:themeColor="text1"/>
                <w:sz w:val="22"/>
                <w:szCs w:val="22"/>
                <w:lang w:val="en-GB"/>
              </w:rPr>
              <w:t>re-</w:t>
            </w:r>
            <w:r>
              <w:rPr>
                <w:color w:val="000000" w:themeColor="text1"/>
                <w:sz w:val="22"/>
                <w:szCs w:val="22"/>
                <w:lang w:val="en-GB"/>
              </w:rPr>
              <w:t>C</w:t>
            </w:r>
            <w:r w:rsidRPr="00D4191C">
              <w:rPr>
                <w:color w:val="000000" w:themeColor="text1"/>
                <w:sz w:val="22"/>
                <w:szCs w:val="22"/>
                <w:lang w:val="en-GB"/>
              </w:rPr>
              <w:t xml:space="preserve">lerkship </w:t>
            </w:r>
            <w:r>
              <w:rPr>
                <w:color w:val="000000" w:themeColor="text1"/>
                <w:sz w:val="22"/>
                <w:szCs w:val="22"/>
                <w:lang w:val="en-GB"/>
              </w:rPr>
              <w:t>E</w:t>
            </w:r>
            <w:r w:rsidRPr="00D4191C">
              <w:rPr>
                <w:color w:val="000000" w:themeColor="text1"/>
                <w:sz w:val="22"/>
                <w:szCs w:val="22"/>
                <w:lang w:val="en-GB"/>
              </w:rPr>
              <w:t>ducation and Advanced Neurosciences</w:t>
            </w:r>
            <w:r>
              <w:rPr>
                <w:color w:val="000000" w:themeColor="text1"/>
                <w:sz w:val="22"/>
                <w:szCs w:val="22"/>
                <w:lang w:val="en-GB"/>
              </w:rPr>
              <w:t xml:space="preserve"> Course Committee, University of Colorado School of Medicine</w:t>
            </w:r>
          </w:p>
          <w:p w14:paraId="531ED64B" w14:textId="2F715242" w:rsidR="00D4191C" w:rsidRDefault="00D4191C" w:rsidP="006D491E">
            <w:pPr>
              <w:spacing w:line="276" w:lineRule="auto"/>
              <w:contextualSpacing/>
              <w:rPr>
                <w:color w:val="000000" w:themeColor="text1"/>
                <w:sz w:val="22"/>
                <w:szCs w:val="22"/>
                <w:lang w:val="en-GB"/>
              </w:rPr>
            </w:pPr>
          </w:p>
        </w:tc>
      </w:tr>
      <w:tr w:rsidR="00987116" w:rsidRPr="00E13990" w14:paraId="3E340708" w14:textId="77777777" w:rsidTr="00987116">
        <w:trPr>
          <w:gridBefore w:val="1"/>
          <w:wBefore w:w="90" w:type="dxa"/>
          <w:trHeight w:val="290"/>
        </w:trPr>
        <w:tc>
          <w:tcPr>
            <w:tcW w:w="2137" w:type="dxa"/>
          </w:tcPr>
          <w:p w14:paraId="6D4E68E3" w14:textId="78F9B5CC" w:rsidR="00987116" w:rsidRDefault="00987116" w:rsidP="00D95988">
            <w:pPr>
              <w:spacing w:line="276" w:lineRule="auto"/>
              <w:ind w:left="-112"/>
              <w:contextualSpacing/>
              <w:rPr>
                <w:color w:val="000000" w:themeColor="text1"/>
                <w:sz w:val="22"/>
                <w:szCs w:val="22"/>
                <w:lang w:val="en-GB"/>
              </w:rPr>
            </w:pPr>
            <w:r>
              <w:rPr>
                <w:color w:val="000000" w:themeColor="text1"/>
                <w:sz w:val="22"/>
                <w:szCs w:val="22"/>
                <w:lang w:val="en-GB"/>
              </w:rPr>
              <w:t>6/2025-present</w:t>
            </w:r>
          </w:p>
        </w:tc>
        <w:tc>
          <w:tcPr>
            <w:tcW w:w="7767" w:type="dxa"/>
            <w:gridSpan w:val="2"/>
          </w:tcPr>
          <w:p w14:paraId="66EF5905" w14:textId="77777777" w:rsidR="00987116" w:rsidRDefault="00987116" w:rsidP="006D491E">
            <w:pPr>
              <w:spacing w:line="276" w:lineRule="auto"/>
              <w:contextualSpacing/>
              <w:rPr>
                <w:color w:val="000000" w:themeColor="text1"/>
                <w:sz w:val="22"/>
                <w:szCs w:val="22"/>
                <w:lang w:val="en-GB"/>
              </w:rPr>
            </w:pPr>
            <w:r>
              <w:rPr>
                <w:color w:val="000000" w:themeColor="text1"/>
                <w:sz w:val="22"/>
                <w:szCs w:val="22"/>
                <w:lang w:val="en-GB"/>
              </w:rPr>
              <w:t>Mobile Stroke Treatment Unit Vision and Philosophy Committee, University of Colorado Health</w:t>
            </w:r>
          </w:p>
          <w:p w14:paraId="741AAB8C" w14:textId="03EF00DF" w:rsidR="00987116" w:rsidRDefault="00987116" w:rsidP="006D491E">
            <w:pPr>
              <w:spacing w:line="276" w:lineRule="auto"/>
              <w:contextualSpacing/>
              <w:rPr>
                <w:color w:val="000000" w:themeColor="text1"/>
                <w:sz w:val="22"/>
                <w:szCs w:val="22"/>
                <w:lang w:val="en-GB"/>
              </w:rPr>
            </w:pPr>
          </w:p>
        </w:tc>
      </w:tr>
      <w:tr w:rsidR="00987116" w:rsidRPr="00E13990" w14:paraId="02DD3FE7" w14:textId="77777777" w:rsidTr="00987116">
        <w:trPr>
          <w:trHeight w:val="290"/>
        </w:trPr>
        <w:tc>
          <w:tcPr>
            <w:tcW w:w="2227" w:type="dxa"/>
            <w:gridSpan w:val="2"/>
          </w:tcPr>
          <w:p w14:paraId="7E09C84E" w14:textId="54F97927" w:rsidR="00987116" w:rsidRDefault="00987116" w:rsidP="00987116">
            <w:pPr>
              <w:spacing w:line="276" w:lineRule="auto"/>
              <w:contextualSpacing/>
              <w:rPr>
                <w:color w:val="000000" w:themeColor="text1"/>
                <w:sz w:val="22"/>
                <w:szCs w:val="22"/>
                <w:lang w:val="en-GB"/>
              </w:rPr>
            </w:pPr>
            <w:r>
              <w:rPr>
                <w:color w:val="000000" w:themeColor="text1"/>
                <w:sz w:val="22"/>
                <w:szCs w:val="22"/>
                <w:lang w:val="en-GB"/>
              </w:rPr>
              <w:t xml:space="preserve">7/2025-present </w:t>
            </w:r>
          </w:p>
        </w:tc>
        <w:tc>
          <w:tcPr>
            <w:tcW w:w="7767" w:type="dxa"/>
            <w:gridSpan w:val="2"/>
          </w:tcPr>
          <w:p w14:paraId="585653E4" w14:textId="0AE98C33" w:rsidR="00987116" w:rsidRDefault="00987116" w:rsidP="006D491E">
            <w:pPr>
              <w:spacing w:line="276" w:lineRule="auto"/>
              <w:contextualSpacing/>
              <w:rPr>
                <w:color w:val="000000" w:themeColor="text1"/>
                <w:sz w:val="22"/>
                <w:szCs w:val="22"/>
                <w:lang w:val="en-GB"/>
              </w:rPr>
            </w:pPr>
            <w:r>
              <w:rPr>
                <w:color w:val="000000" w:themeColor="text1"/>
                <w:sz w:val="22"/>
                <w:szCs w:val="22"/>
                <w:lang w:val="en-GB"/>
              </w:rPr>
              <w:t xml:space="preserve">School of Medicine Admissions Interview </w:t>
            </w:r>
            <w:r w:rsidR="00D95A8F">
              <w:rPr>
                <w:color w:val="000000" w:themeColor="text1"/>
                <w:sz w:val="22"/>
                <w:szCs w:val="22"/>
                <w:lang w:val="en-GB"/>
              </w:rPr>
              <w:t>C</w:t>
            </w:r>
            <w:r>
              <w:rPr>
                <w:color w:val="000000" w:themeColor="text1"/>
                <w:sz w:val="22"/>
                <w:szCs w:val="22"/>
                <w:lang w:val="en-GB"/>
              </w:rPr>
              <w:t>ommittee, University of Colorado School of Medicine</w:t>
            </w:r>
          </w:p>
        </w:tc>
      </w:tr>
      <w:tr w:rsidR="004838F4" w:rsidRPr="00E13990" w14:paraId="2C2A8E0F" w14:textId="77777777" w:rsidTr="00987116">
        <w:trPr>
          <w:trHeight w:val="290"/>
        </w:trPr>
        <w:tc>
          <w:tcPr>
            <w:tcW w:w="2227" w:type="dxa"/>
            <w:gridSpan w:val="2"/>
          </w:tcPr>
          <w:p w14:paraId="36DD0351" w14:textId="77777777" w:rsidR="004838F4" w:rsidRDefault="004838F4" w:rsidP="00987116">
            <w:pPr>
              <w:spacing w:line="276" w:lineRule="auto"/>
              <w:contextualSpacing/>
              <w:rPr>
                <w:color w:val="000000" w:themeColor="text1"/>
                <w:sz w:val="22"/>
                <w:szCs w:val="22"/>
                <w:lang w:val="en-GB"/>
              </w:rPr>
            </w:pPr>
          </w:p>
          <w:p w14:paraId="21297381" w14:textId="1953195F" w:rsidR="004838F4" w:rsidRDefault="004838F4" w:rsidP="00987116">
            <w:pPr>
              <w:spacing w:line="276" w:lineRule="auto"/>
              <w:contextualSpacing/>
              <w:rPr>
                <w:color w:val="000000" w:themeColor="text1"/>
                <w:sz w:val="22"/>
                <w:szCs w:val="22"/>
                <w:lang w:val="en-GB"/>
              </w:rPr>
            </w:pPr>
            <w:r>
              <w:rPr>
                <w:color w:val="000000" w:themeColor="text1"/>
                <w:sz w:val="22"/>
                <w:szCs w:val="22"/>
                <w:lang w:val="en-GB"/>
              </w:rPr>
              <w:t>7/2025-present</w:t>
            </w:r>
          </w:p>
        </w:tc>
        <w:tc>
          <w:tcPr>
            <w:tcW w:w="7767" w:type="dxa"/>
            <w:gridSpan w:val="2"/>
          </w:tcPr>
          <w:p w14:paraId="5615107C" w14:textId="77777777" w:rsidR="004838F4" w:rsidRDefault="004838F4" w:rsidP="006D491E">
            <w:pPr>
              <w:spacing w:line="276" w:lineRule="auto"/>
              <w:contextualSpacing/>
              <w:rPr>
                <w:color w:val="000000" w:themeColor="text1"/>
                <w:sz w:val="22"/>
                <w:szCs w:val="22"/>
                <w:lang w:val="en-GB"/>
              </w:rPr>
            </w:pPr>
          </w:p>
          <w:p w14:paraId="4E40EF56" w14:textId="269E94B8" w:rsidR="004838F4" w:rsidRDefault="004838F4" w:rsidP="006D491E">
            <w:pPr>
              <w:spacing w:line="276" w:lineRule="auto"/>
              <w:contextualSpacing/>
              <w:rPr>
                <w:color w:val="000000" w:themeColor="text1"/>
                <w:sz w:val="22"/>
                <w:szCs w:val="22"/>
                <w:lang w:val="en-GB"/>
              </w:rPr>
            </w:pPr>
            <w:r>
              <w:rPr>
                <w:color w:val="000000" w:themeColor="text1"/>
                <w:sz w:val="22"/>
                <w:szCs w:val="22"/>
                <w:lang w:val="en-GB"/>
              </w:rPr>
              <w:t xml:space="preserve">Vascular Neurology Fellowship </w:t>
            </w:r>
            <w:r w:rsidRPr="004838F4">
              <w:rPr>
                <w:color w:val="000000" w:themeColor="text1"/>
                <w:sz w:val="22"/>
                <w:szCs w:val="22"/>
                <w:lang w:val="en-GB"/>
              </w:rPr>
              <w:t>Clinical Competency Committee</w:t>
            </w:r>
            <w:r>
              <w:rPr>
                <w:color w:val="000000" w:themeColor="text1"/>
                <w:sz w:val="22"/>
                <w:szCs w:val="22"/>
                <w:lang w:val="en-GB"/>
              </w:rPr>
              <w:t>, University of Colorado School of Medicine</w:t>
            </w:r>
          </w:p>
        </w:tc>
      </w:tr>
      <w:tr w:rsidR="00FD244C" w:rsidRPr="00E13990" w14:paraId="5FCECDAE" w14:textId="77777777" w:rsidTr="00987116">
        <w:trPr>
          <w:trHeight w:val="290"/>
        </w:trPr>
        <w:tc>
          <w:tcPr>
            <w:tcW w:w="2227" w:type="dxa"/>
            <w:gridSpan w:val="2"/>
          </w:tcPr>
          <w:p w14:paraId="1D0CA4E0" w14:textId="77777777" w:rsidR="00FD244C" w:rsidRDefault="00FD244C" w:rsidP="00987116">
            <w:pPr>
              <w:spacing w:line="276" w:lineRule="auto"/>
              <w:contextualSpacing/>
              <w:rPr>
                <w:color w:val="000000" w:themeColor="text1"/>
                <w:sz w:val="22"/>
                <w:szCs w:val="22"/>
                <w:lang w:val="en-GB"/>
              </w:rPr>
            </w:pPr>
          </w:p>
          <w:p w14:paraId="56B82511" w14:textId="2AF35322" w:rsidR="00FD244C" w:rsidRDefault="00FD244C" w:rsidP="00987116">
            <w:pPr>
              <w:spacing w:line="276" w:lineRule="auto"/>
              <w:contextualSpacing/>
              <w:rPr>
                <w:color w:val="000000" w:themeColor="text1"/>
                <w:sz w:val="22"/>
                <w:szCs w:val="22"/>
                <w:lang w:val="en-GB"/>
              </w:rPr>
            </w:pPr>
            <w:r>
              <w:rPr>
                <w:color w:val="000000" w:themeColor="text1"/>
                <w:sz w:val="22"/>
                <w:szCs w:val="22"/>
                <w:lang w:val="en-GB"/>
              </w:rPr>
              <w:t>8/2025-present</w:t>
            </w:r>
          </w:p>
        </w:tc>
        <w:tc>
          <w:tcPr>
            <w:tcW w:w="7767" w:type="dxa"/>
            <w:gridSpan w:val="2"/>
          </w:tcPr>
          <w:p w14:paraId="6342F0B5" w14:textId="77777777" w:rsidR="00FD244C" w:rsidRDefault="00FD244C" w:rsidP="006D491E">
            <w:pPr>
              <w:spacing w:line="276" w:lineRule="auto"/>
              <w:contextualSpacing/>
              <w:rPr>
                <w:color w:val="000000" w:themeColor="text1"/>
                <w:sz w:val="22"/>
                <w:szCs w:val="22"/>
                <w:lang w:val="en-GB"/>
              </w:rPr>
            </w:pPr>
          </w:p>
          <w:p w14:paraId="7172E52C" w14:textId="76739D9A" w:rsidR="00FD244C" w:rsidRDefault="00FD244C" w:rsidP="006D491E">
            <w:pPr>
              <w:spacing w:line="276" w:lineRule="auto"/>
              <w:contextualSpacing/>
              <w:rPr>
                <w:color w:val="000000" w:themeColor="text1"/>
                <w:sz w:val="22"/>
                <w:szCs w:val="22"/>
                <w:lang w:val="en-GB"/>
              </w:rPr>
            </w:pPr>
            <w:r>
              <w:rPr>
                <w:color w:val="000000" w:themeColor="text1"/>
                <w:sz w:val="22"/>
                <w:szCs w:val="22"/>
                <w:lang w:val="en-GB"/>
              </w:rPr>
              <w:t>Neurology Residency Interview</w:t>
            </w:r>
            <w:r w:rsidRPr="00E13990">
              <w:rPr>
                <w:color w:val="000000" w:themeColor="text1"/>
                <w:sz w:val="22"/>
                <w:szCs w:val="22"/>
                <w:lang w:val="en-GB"/>
              </w:rPr>
              <w:t xml:space="preserve"> Committee</w:t>
            </w:r>
            <w:r>
              <w:rPr>
                <w:color w:val="000000" w:themeColor="text1"/>
                <w:sz w:val="22"/>
                <w:szCs w:val="22"/>
                <w:lang w:val="en-GB"/>
              </w:rPr>
              <w:t>, University of Colorado School of Medicine</w:t>
            </w:r>
          </w:p>
        </w:tc>
      </w:tr>
      <w:tr w:rsidR="004838F4" w:rsidRPr="00E13990" w14:paraId="362887E1" w14:textId="77777777" w:rsidTr="00987116">
        <w:trPr>
          <w:trHeight w:val="290"/>
        </w:trPr>
        <w:tc>
          <w:tcPr>
            <w:tcW w:w="2227" w:type="dxa"/>
            <w:gridSpan w:val="2"/>
          </w:tcPr>
          <w:p w14:paraId="5CF263F8" w14:textId="77777777" w:rsidR="004838F4" w:rsidRDefault="004838F4" w:rsidP="004838F4">
            <w:pPr>
              <w:spacing w:line="276" w:lineRule="auto"/>
              <w:contextualSpacing/>
              <w:rPr>
                <w:color w:val="000000" w:themeColor="text1"/>
                <w:sz w:val="22"/>
                <w:szCs w:val="22"/>
                <w:lang w:val="en-GB"/>
              </w:rPr>
            </w:pPr>
          </w:p>
          <w:p w14:paraId="57A1F9D1" w14:textId="2F3D828F" w:rsidR="004838F4" w:rsidRDefault="004838F4" w:rsidP="004838F4">
            <w:pPr>
              <w:spacing w:line="276" w:lineRule="auto"/>
              <w:contextualSpacing/>
              <w:rPr>
                <w:color w:val="000000" w:themeColor="text1"/>
                <w:sz w:val="22"/>
                <w:szCs w:val="22"/>
                <w:lang w:val="en-GB"/>
              </w:rPr>
            </w:pPr>
            <w:r>
              <w:rPr>
                <w:color w:val="000000" w:themeColor="text1"/>
                <w:sz w:val="22"/>
                <w:szCs w:val="22"/>
                <w:lang w:val="en-GB"/>
              </w:rPr>
              <w:t>9/2025-present</w:t>
            </w:r>
          </w:p>
        </w:tc>
        <w:tc>
          <w:tcPr>
            <w:tcW w:w="7767" w:type="dxa"/>
            <w:gridSpan w:val="2"/>
          </w:tcPr>
          <w:p w14:paraId="37D1DF58" w14:textId="77777777" w:rsidR="004838F4" w:rsidRDefault="004838F4" w:rsidP="004838F4">
            <w:pPr>
              <w:spacing w:line="276" w:lineRule="auto"/>
              <w:contextualSpacing/>
              <w:rPr>
                <w:color w:val="000000" w:themeColor="text1"/>
                <w:sz w:val="22"/>
                <w:szCs w:val="22"/>
                <w:lang w:val="en-GB"/>
              </w:rPr>
            </w:pPr>
          </w:p>
          <w:p w14:paraId="7BF9B884" w14:textId="3D4397BA" w:rsidR="004838F4" w:rsidRDefault="004838F4" w:rsidP="004838F4">
            <w:pPr>
              <w:spacing w:line="276" w:lineRule="auto"/>
              <w:contextualSpacing/>
              <w:rPr>
                <w:color w:val="000000" w:themeColor="text1"/>
                <w:sz w:val="22"/>
                <w:szCs w:val="22"/>
                <w:lang w:val="en-GB"/>
              </w:rPr>
            </w:pPr>
            <w:r>
              <w:rPr>
                <w:color w:val="000000" w:themeColor="text1"/>
                <w:sz w:val="22"/>
                <w:szCs w:val="22"/>
                <w:lang w:val="en-GB"/>
              </w:rPr>
              <w:t xml:space="preserve">Neurology Residency </w:t>
            </w:r>
            <w:r w:rsidRPr="004838F4">
              <w:rPr>
                <w:color w:val="000000" w:themeColor="text1"/>
                <w:sz w:val="22"/>
                <w:szCs w:val="22"/>
                <w:lang w:val="en-GB"/>
              </w:rPr>
              <w:t>Clinical Competency Committee</w:t>
            </w:r>
            <w:r>
              <w:rPr>
                <w:color w:val="000000" w:themeColor="text1"/>
                <w:sz w:val="22"/>
                <w:szCs w:val="22"/>
                <w:lang w:val="en-GB"/>
              </w:rPr>
              <w:t>, University of Colorado School of Medicine</w:t>
            </w:r>
          </w:p>
        </w:tc>
      </w:tr>
      <w:tr w:rsidR="004838F4" w:rsidRPr="00E13990" w14:paraId="64210206" w14:textId="77777777" w:rsidTr="00987116">
        <w:trPr>
          <w:gridBefore w:val="1"/>
          <w:wBefore w:w="90" w:type="dxa"/>
          <w:trHeight w:val="290"/>
        </w:trPr>
        <w:tc>
          <w:tcPr>
            <w:tcW w:w="2137" w:type="dxa"/>
          </w:tcPr>
          <w:p w14:paraId="78A87FA2" w14:textId="77777777" w:rsidR="004838F4" w:rsidRDefault="004838F4" w:rsidP="004838F4">
            <w:pPr>
              <w:spacing w:line="276" w:lineRule="auto"/>
              <w:contextualSpacing/>
              <w:rPr>
                <w:color w:val="000000" w:themeColor="text1"/>
                <w:sz w:val="22"/>
                <w:szCs w:val="22"/>
                <w:lang w:val="en-GB"/>
              </w:rPr>
            </w:pPr>
          </w:p>
        </w:tc>
        <w:tc>
          <w:tcPr>
            <w:tcW w:w="7767" w:type="dxa"/>
            <w:gridSpan w:val="2"/>
          </w:tcPr>
          <w:p w14:paraId="73357045" w14:textId="77777777" w:rsidR="004838F4" w:rsidRDefault="004838F4" w:rsidP="004838F4">
            <w:pPr>
              <w:spacing w:line="276" w:lineRule="auto"/>
              <w:contextualSpacing/>
              <w:rPr>
                <w:color w:val="000000" w:themeColor="text1"/>
                <w:sz w:val="22"/>
                <w:szCs w:val="22"/>
                <w:lang w:val="en-GB"/>
              </w:rPr>
            </w:pPr>
          </w:p>
        </w:tc>
      </w:tr>
    </w:tbl>
    <w:p w14:paraId="46CAAB7E" w14:textId="497819B8" w:rsidR="00E75681" w:rsidRPr="00E13990" w:rsidRDefault="00E75681" w:rsidP="00D95988">
      <w:pPr>
        <w:spacing w:line="276" w:lineRule="auto"/>
        <w:rPr>
          <w:b/>
          <w:color w:val="000000" w:themeColor="text1"/>
          <w:sz w:val="22"/>
          <w:szCs w:val="22"/>
          <w:lang w:val="en-GB"/>
        </w:rPr>
      </w:pPr>
      <w:r w:rsidRPr="00E13990">
        <w:rPr>
          <w:b/>
          <w:color w:val="000000" w:themeColor="text1"/>
          <w:sz w:val="22"/>
          <w:szCs w:val="22"/>
          <w:lang w:val="en-GB"/>
        </w:rPr>
        <w:t>LICENSURE AND BOARD CERTIFICATION</w:t>
      </w:r>
    </w:p>
    <w:p w14:paraId="1F7F8728" w14:textId="77777777" w:rsidR="00971B51" w:rsidRPr="00E13990" w:rsidRDefault="00971B51" w:rsidP="00D95988">
      <w:pPr>
        <w:spacing w:line="276" w:lineRule="auto"/>
        <w:rPr>
          <w:b/>
          <w:color w:val="000000" w:themeColor="text1"/>
          <w:sz w:val="22"/>
          <w:szCs w:val="22"/>
          <w:lang w:val="en-GB"/>
        </w:rPr>
      </w:pPr>
    </w:p>
    <w:tbl>
      <w:tblPr>
        <w:tblW w:w="9630" w:type="dxa"/>
        <w:tblInd w:w="-90" w:type="dxa"/>
        <w:tblLook w:val="04A0" w:firstRow="1" w:lastRow="0" w:firstColumn="1" w:lastColumn="0" w:noHBand="0" w:noVBand="1"/>
      </w:tblPr>
      <w:tblGrid>
        <w:gridCol w:w="2070"/>
        <w:gridCol w:w="7560"/>
      </w:tblGrid>
      <w:tr w:rsidR="009F252A" w:rsidRPr="00E13990" w14:paraId="655F49CF" w14:textId="77777777" w:rsidTr="00EE043A">
        <w:trPr>
          <w:trHeight w:val="302"/>
        </w:trPr>
        <w:tc>
          <w:tcPr>
            <w:tcW w:w="2070" w:type="dxa"/>
          </w:tcPr>
          <w:p w14:paraId="13372833" w14:textId="2DF0A471" w:rsidR="006D491E" w:rsidRDefault="00DC1B81" w:rsidP="00D95988">
            <w:pPr>
              <w:spacing w:line="276" w:lineRule="auto"/>
              <w:contextualSpacing/>
              <w:rPr>
                <w:color w:val="000000" w:themeColor="text1"/>
                <w:sz w:val="22"/>
                <w:szCs w:val="22"/>
                <w:lang w:val="en-GB"/>
              </w:rPr>
            </w:pPr>
            <w:r>
              <w:rPr>
                <w:color w:val="000000" w:themeColor="text1"/>
                <w:sz w:val="22"/>
                <w:szCs w:val="22"/>
                <w:lang w:val="en-GB"/>
              </w:rPr>
              <w:t>6/</w:t>
            </w:r>
            <w:r w:rsidR="006D491E">
              <w:rPr>
                <w:color w:val="000000" w:themeColor="text1"/>
                <w:sz w:val="22"/>
                <w:szCs w:val="22"/>
                <w:lang w:val="en-GB"/>
              </w:rPr>
              <w:t>2019</w:t>
            </w:r>
            <w:r>
              <w:rPr>
                <w:color w:val="000000" w:themeColor="text1"/>
                <w:sz w:val="22"/>
                <w:szCs w:val="22"/>
                <w:lang w:val="en-GB"/>
              </w:rPr>
              <w:t>-6/2023</w:t>
            </w:r>
          </w:p>
          <w:p w14:paraId="681EA1C5" w14:textId="77777777" w:rsidR="006D491E" w:rsidRDefault="006D491E" w:rsidP="00D95988">
            <w:pPr>
              <w:spacing w:line="276" w:lineRule="auto"/>
              <w:contextualSpacing/>
              <w:rPr>
                <w:color w:val="000000" w:themeColor="text1"/>
                <w:sz w:val="22"/>
                <w:szCs w:val="22"/>
                <w:lang w:val="en-GB"/>
              </w:rPr>
            </w:pPr>
          </w:p>
          <w:p w14:paraId="422E7F6C" w14:textId="453B0C25" w:rsidR="00DC1B81" w:rsidRDefault="00DC1B81" w:rsidP="00D95988">
            <w:pPr>
              <w:spacing w:line="276" w:lineRule="auto"/>
              <w:contextualSpacing/>
              <w:rPr>
                <w:color w:val="000000" w:themeColor="text1"/>
                <w:sz w:val="22"/>
                <w:szCs w:val="22"/>
                <w:lang w:val="en-GB"/>
              </w:rPr>
            </w:pPr>
            <w:r>
              <w:rPr>
                <w:color w:val="000000" w:themeColor="text1"/>
                <w:sz w:val="22"/>
                <w:szCs w:val="22"/>
                <w:lang w:val="en-GB"/>
              </w:rPr>
              <w:t>7/2023-present</w:t>
            </w:r>
          </w:p>
          <w:p w14:paraId="7D3C56E1" w14:textId="77777777" w:rsidR="00DC1B81" w:rsidRDefault="00DC1B81" w:rsidP="00D95988">
            <w:pPr>
              <w:spacing w:line="276" w:lineRule="auto"/>
              <w:contextualSpacing/>
              <w:rPr>
                <w:color w:val="000000" w:themeColor="text1"/>
                <w:sz w:val="22"/>
                <w:szCs w:val="22"/>
                <w:lang w:val="en-GB"/>
              </w:rPr>
            </w:pPr>
          </w:p>
          <w:p w14:paraId="6712355F" w14:textId="547907D6" w:rsidR="009F252A" w:rsidRPr="00E13990" w:rsidRDefault="009F252A" w:rsidP="00D95988">
            <w:pPr>
              <w:spacing w:line="276" w:lineRule="auto"/>
              <w:contextualSpacing/>
              <w:rPr>
                <w:color w:val="000000" w:themeColor="text1"/>
                <w:sz w:val="22"/>
                <w:szCs w:val="22"/>
                <w:lang w:val="en-GB"/>
              </w:rPr>
            </w:pPr>
            <w:r w:rsidRPr="00E13990">
              <w:rPr>
                <w:color w:val="000000" w:themeColor="text1"/>
                <w:sz w:val="22"/>
                <w:szCs w:val="22"/>
                <w:lang w:val="en-GB"/>
              </w:rPr>
              <w:t>20</w:t>
            </w:r>
            <w:r w:rsidR="006D491E">
              <w:rPr>
                <w:color w:val="000000" w:themeColor="text1"/>
                <w:sz w:val="22"/>
                <w:szCs w:val="22"/>
                <w:lang w:val="en-GB"/>
              </w:rPr>
              <w:t>23</w:t>
            </w:r>
          </w:p>
        </w:tc>
        <w:tc>
          <w:tcPr>
            <w:tcW w:w="7560" w:type="dxa"/>
          </w:tcPr>
          <w:p w14:paraId="7AB142F6" w14:textId="7D62DB03" w:rsidR="00DC1B81" w:rsidRPr="00DC1B81" w:rsidRDefault="006D491E" w:rsidP="00D95988">
            <w:pPr>
              <w:spacing w:line="276" w:lineRule="auto"/>
              <w:contextualSpacing/>
              <w:rPr>
                <w:color w:val="000000" w:themeColor="text1"/>
                <w:sz w:val="22"/>
                <w:szCs w:val="22"/>
              </w:rPr>
            </w:pPr>
            <w:r>
              <w:rPr>
                <w:color w:val="000000" w:themeColor="text1"/>
                <w:sz w:val="22"/>
                <w:szCs w:val="22"/>
                <w:lang w:val="en-GB"/>
              </w:rPr>
              <w:t xml:space="preserve">State of Colorado </w:t>
            </w:r>
            <w:r w:rsidR="00DC1B81" w:rsidRPr="00DC1B81">
              <w:rPr>
                <w:color w:val="000000" w:themeColor="text1"/>
                <w:sz w:val="22"/>
                <w:szCs w:val="22"/>
              </w:rPr>
              <w:t>Physician Training License</w:t>
            </w:r>
          </w:p>
          <w:p w14:paraId="2F403FE0" w14:textId="77777777" w:rsidR="006D491E" w:rsidRDefault="006D491E" w:rsidP="00D95988">
            <w:pPr>
              <w:spacing w:line="276" w:lineRule="auto"/>
              <w:contextualSpacing/>
              <w:rPr>
                <w:color w:val="000000" w:themeColor="text1"/>
                <w:sz w:val="22"/>
                <w:szCs w:val="22"/>
                <w:lang w:val="en-GB"/>
              </w:rPr>
            </w:pPr>
          </w:p>
          <w:p w14:paraId="507B77F6" w14:textId="7EB8640A" w:rsidR="00DC1B81" w:rsidRPr="00DC1B81" w:rsidRDefault="00DC1B81" w:rsidP="00D95988">
            <w:pPr>
              <w:spacing w:line="276" w:lineRule="auto"/>
              <w:contextualSpacing/>
              <w:rPr>
                <w:color w:val="000000" w:themeColor="text1"/>
                <w:sz w:val="22"/>
                <w:szCs w:val="22"/>
              </w:rPr>
            </w:pPr>
            <w:r>
              <w:rPr>
                <w:color w:val="000000" w:themeColor="text1"/>
                <w:sz w:val="22"/>
                <w:szCs w:val="22"/>
                <w:lang w:val="en-GB"/>
              </w:rPr>
              <w:t xml:space="preserve">State of Colorado </w:t>
            </w:r>
            <w:r w:rsidR="004838F4">
              <w:rPr>
                <w:color w:val="000000" w:themeColor="text1"/>
                <w:sz w:val="22"/>
                <w:szCs w:val="22"/>
              </w:rPr>
              <w:t>Medical</w:t>
            </w:r>
            <w:r w:rsidRPr="00DC1B81">
              <w:rPr>
                <w:color w:val="000000" w:themeColor="text1"/>
                <w:sz w:val="22"/>
                <w:szCs w:val="22"/>
              </w:rPr>
              <w:t xml:space="preserve"> License</w:t>
            </w:r>
          </w:p>
          <w:p w14:paraId="75AF3F05" w14:textId="77777777" w:rsidR="00DC1B81" w:rsidRDefault="00DC1B81" w:rsidP="00D95988">
            <w:pPr>
              <w:spacing w:line="276" w:lineRule="auto"/>
              <w:contextualSpacing/>
              <w:rPr>
                <w:color w:val="000000" w:themeColor="text1"/>
                <w:sz w:val="22"/>
                <w:szCs w:val="22"/>
                <w:lang w:val="en-GB"/>
              </w:rPr>
            </w:pPr>
          </w:p>
          <w:p w14:paraId="5254C44B" w14:textId="0EDDFFE9" w:rsidR="009F252A" w:rsidRPr="00E13990" w:rsidRDefault="009F252A" w:rsidP="00D95988">
            <w:pPr>
              <w:spacing w:line="276" w:lineRule="auto"/>
              <w:contextualSpacing/>
              <w:rPr>
                <w:color w:val="000000" w:themeColor="text1"/>
                <w:sz w:val="22"/>
                <w:szCs w:val="22"/>
                <w:lang w:val="en-GB"/>
              </w:rPr>
            </w:pPr>
            <w:r w:rsidRPr="00E13990">
              <w:rPr>
                <w:color w:val="000000" w:themeColor="text1"/>
                <w:sz w:val="22"/>
                <w:szCs w:val="22"/>
                <w:lang w:val="en-GB"/>
              </w:rPr>
              <w:t xml:space="preserve">Certification in Neurology, American Board of Psychiatry and Neurology </w:t>
            </w:r>
          </w:p>
          <w:p w14:paraId="409669A2" w14:textId="7A70BECD" w:rsidR="00971B51" w:rsidRPr="00E13990" w:rsidRDefault="00971B51" w:rsidP="00D95988">
            <w:pPr>
              <w:spacing w:line="276" w:lineRule="auto"/>
              <w:contextualSpacing/>
              <w:rPr>
                <w:color w:val="000000" w:themeColor="text1"/>
                <w:sz w:val="22"/>
                <w:szCs w:val="22"/>
                <w:lang w:val="en-GB"/>
              </w:rPr>
            </w:pPr>
          </w:p>
        </w:tc>
      </w:tr>
      <w:tr w:rsidR="009F252A" w:rsidRPr="00E13990" w14:paraId="263F6821" w14:textId="77777777" w:rsidTr="00EE043A">
        <w:trPr>
          <w:trHeight w:val="302"/>
        </w:trPr>
        <w:tc>
          <w:tcPr>
            <w:tcW w:w="2070" w:type="dxa"/>
          </w:tcPr>
          <w:p w14:paraId="5CAD3C80" w14:textId="325083DB" w:rsidR="009F252A" w:rsidRPr="00E13990" w:rsidRDefault="009F252A" w:rsidP="00D95988">
            <w:pPr>
              <w:spacing w:line="276" w:lineRule="auto"/>
              <w:contextualSpacing/>
              <w:rPr>
                <w:color w:val="000000" w:themeColor="text1"/>
                <w:sz w:val="22"/>
                <w:szCs w:val="22"/>
                <w:lang w:val="en-GB"/>
              </w:rPr>
            </w:pPr>
            <w:r w:rsidRPr="00E13990">
              <w:rPr>
                <w:color w:val="000000" w:themeColor="text1"/>
                <w:sz w:val="22"/>
                <w:szCs w:val="22"/>
                <w:lang w:val="en-GB"/>
              </w:rPr>
              <w:t>20</w:t>
            </w:r>
            <w:r w:rsidR="006D491E">
              <w:rPr>
                <w:color w:val="000000" w:themeColor="text1"/>
                <w:sz w:val="22"/>
                <w:szCs w:val="22"/>
                <w:lang w:val="en-GB"/>
              </w:rPr>
              <w:t>24</w:t>
            </w:r>
          </w:p>
        </w:tc>
        <w:tc>
          <w:tcPr>
            <w:tcW w:w="7560" w:type="dxa"/>
          </w:tcPr>
          <w:p w14:paraId="0B0E726E" w14:textId="77777777" w:rsidR="009F252A" w:rsidRPr="00E13990" w:rsidRDefault="009F252A" w:rsidP="00D95988">
            <w:pPr>
              <w:spacing w:line="276" w:lineRule="auto"/>
              <w:contextualSpacing/>
              <w:rPr>
                <w:color w:val="000000" w:themeColor="text1"/>
                <w:sz w:val="22"/>
                <w:szCs w:val="22"/>
                <w:lang w:val="en-GB"/>
              </w:rPr>
            </w:pPr>
            <w:r w:rsidRPr="00E13990">
              <w:rPr>
                <w:color w:val="000000" w:themeColor="text1"/>
                <w:sz w:val="22"/>
                <w:szCs w:val="22"/>
                <w:lang w:val="en-GB"/>
              </w:rPr>
              <w:t>Certification in Vascular Neurology, American Board of Psychiatry and Neurology</w:t>
            </w:r>
          </w:p>
          <w:p w14:paraId="7CF6E1BF" w14:textId="1BA7AFC2" w:rsidR="00971B51" w:rsidRPr="00E13990" w:rsidRDefault="00971B51" w:rsidP="00D95988">
            <w:pPr>
              <w:spacing w:line="276" w:lineRule="auto"/>
              <w:contextualSpacing/>
              <w:rPr>
                <w:color w:val="000000" w:themeColor="text1"/>
                <w:sz w:val="22"/>
                <w:szCs w:val="22"/>
                <w:lang w:val="en-GB"/>
              </w:rPr>
            </w:pPr>
          </w:p>
        </w:tc>
      </w:tr>
      <w:tr w:rsidR="009F252A" w:rsidRPr="00E13990" w14:paraId="3EBF7F9E" w14:textId="77777777" w:rsidTr="00EE043A">
        <w:trPr>
          <w:trHeight w:val="531"/>
        </w:trPr>
        <w:tc>
          <w:tcPr>
            <w:tcW w:w="2070" w:type="dxa"/>
          </w:tcPr>
          <w:p w14:paraId="7EAF61CA" w14:textId="15099099" w:rsidR="009F252A" w:rsidRPr="00E13990" w:rsidRDefault="009F252A" w:rsidP="00D95988">
            <w:pPr>
              <w:spacing w:line="276" w:lineRule="auto"/>
              <w:contextualSpacing/>
              <w:rPr>
                <w:color w:val="000000" w:themeColor="text1"/>
                <w:sz w:val="22"/>
                <w:szCs w:val="22"/>
                <w:lang w:val="en-GB"/>
              </w:rPr>
            </w:pPr>
            <w:r w:rsidRPr="00E13990">
              <w:rPr>
                <w:color w:val="000000" w:themeColor="text1"/>
                <w:sz w:val="22"/>
                <w:szCs w:val="22"/>
                <w:lang w:val="en-GB"/>
              </w:rPr>
              <w:t>20</w:t>
            </w:r>
            <w:r w:rsidR="006D491E">
              <w:rPr>
                <w:color w:val="000000" w:themeColor="text1"/>
                <w:sz w:val="22"/>
                <w:szCs w:val="22"/>
                <w:lang w:val="en-GB"/>
              </w:rPr>
              <w:t>24</w:t>
            </w:r>
            <w:r w:rsidR="00987116">
              <w:rPr>
                <w:color w:val="000000" w:themeColor="text1"/>
                <w:sz w:val="22"/>
                <w:szCs w:val="22"/>
                <w:lang w:val="en-GB"/>
              </w:rPr>
              <w:t>-present</w:t>
            </w:r>
          </w:p>
        </w:tc>
        <w:tc>
          <w:tcPr>
            <w:tcW w:w="7560" w:type="dxa"/>
          </w:tcPr>
          <w:p w14:paraId="16BB6DAD" w14:textId="3498DC6D" w:rsidR="009F252A" w:rsidRPr="00E13990" w:rsidRDefault="009F252A" w:rsidP="00D95988">
            <w:pPr>
              <w:spacing w:line="276" w:lineRule="auto"/>
              <w:contextualSpacing/>
              <w:rPr>
                <w:color w:val="000000" w:themeColor="text1"/>
                <w:sz w:val="22"/>
                <w:szCs w:val="22"/>
                <w:lang w:val="en-GB"/>
              </w:rPr>
            </w:pPr>
            <w:r w:rsidRPr="00E13990">
              <w:rPr>
                <w:color w:val="000000" w:themeColor="text1"/>
                <w:sz w:val="22"/>
                <w:szCs w:val="22"/>
                <w:lang w:val="en-GB"/>
              </w:rPr>
              <w:t>State of Wyoming Medic</w:t>
            </w:r>
            <w:r w:rsidR="00623A31" w:rsidRPr="00E13990">
              <w:rPr>
                <w:color w:val="000000" w:themeColor="text1"/>
                <w:sz w:val="22"/>
                <w:szCs w:val="22"/>
                <w:lang w:val="en-GB"/>
              </w:rPr>
              <w:t>al</w:t>
            </w:r>
            <w:r w:rsidRPr="00E13990">
              <w:rPr>
                <w:color w:val="000000" w:themeColor="text1"/>
                <w:sz w:val="22"/>
                <w:szCs w:val="22"/>
                <w:lang w:val="en-GB"/>
              </w:rPr>
              <w:t xml:space="preserve"> Licens</w:t>
            </w:r>
            <w:r w:rsidR="00623A31" w:rsidRPr="00E13990">
              <w:rPr>
                <w:color w:val="000000" w:themeColor="text1"/>
                <w:sz w:val="22"/>
                <w:szCs w:val="22"/>
                <w:lang w:val="en-GB"/>
              </w:rPr>
              <w:t>e</w:t>
            </w:r>
          </w:p>
        </w:tc>
      </w:tr>
      <w:tr w:rsidR="009F252A" w:rsidRPr="00E13990" w14:paraId="2C6648DB" w14:textId="77777777" w:rsidTr="00EE043A">
        <w:trPr>
          <w:trHeight w:val="302"/>
        </w:trPr>
        <w:tc>
          <w:tcPr>
            <w:tcW w:w="2070" w:type="dxa"/>
          </w:tcPr>
          <w:p w14:paraId="2AF1C8DA" w14:textId="3D0C48F4" w:rsidR="009F252A" w:rsidRPr="00E13990" w:rsidRDefault="00CD5165" w:rsidP="00D95988">
            <w:pPr>
              <w:spacing w:line="276" w:lineRule="auto"/>
              <w:contextualSpacing/>
              <w:rPr>
                <w:color w:val="000000" w:themeColor="text1"/>
                <w:sz w:val="22"/>
                <w:szCs w:val="22"/>
                <w:lang w:val="en-GB"/>
              </w:rPr>
            </w:pPr>
            <w:r>
              <w:rPr>
                <w:color w:val="000000" w:themeColor="text1"/>
                <w:sz w:val="22"/>
                <w:szCs w:val="22"/>
                <w:lang w:val="en-GB"/>
              </w:rPr>
              <w:t>20</w:t>
            </w:r>
            <w:r w:rsidR="006D491E">
              <w:rPr>
                <w:color w:val="000000" w:themeColor="text1"/>
                <w:sz w:val="22"/>
                <w:szCs w:val="22"/>
                <w:lang w:val="en-GB"/>
              </w:rPr>
              <w:t>24</w:t>
            </w:r>
            <w:r w:rsidR="00987116">
              <w:rPr>
                <w:color w:val="000000" w:themeColor="text1"/>
                <w:sz w:val="22"/>
                <w:szCs w:val="22"/>
                <w:lang w:val="en-GB"/>
              </w:rPr>
              <w:t>-present</w:t>
            </w:r>
          </w:p>
        </w:tc>
        <w:tc>
          <w:tcPr>
            <w:tcW w:w="7560" w:type="dxa"/>
          </w:tcPr>
          <w:p w14:paraId="185B0CA2" w14:textId="77777777" w:rsidR="002F650F" w:rsidRDefault="00EE0EAA" w:rsidP="00D95988">
            <w:pPr>
              <w:spacing w:line="276" w:lineRule="auto"/>
              <w:contextualSpacing/>
              <w:rPr>
                <w:color w:val="000000" w:themeColor="text1"/>
                <w:sz w:val="22"/>
                <w:szCs w:val="22"/>
                <w:lang w:val="en-GB"/>
              </w:rPr>
            </w:pPr>
            <w:r>
              <w:rPr>
                <w:color w:val="000000" w:themeColor="text1"/>
                <w:sz w:val="22"/>
                <w:szCs w:val="22"/>
                <w:lang w:val="en-GB"/>
              </w:rPr>
              <w:t>State of Nebraska Medical License</w:t>
            </w:r>
          </w:p>
          <w:p w14:paraId="18B32A31" w14:textId="760BCA69" w:rsidR="00DC1B81" w:rsidRPr="00E13990" w:rsidRDefault="00DC1B81" w:rsidP="00D95988">
            <w:pPr>
              <w:spacing w:line="276" w:lineRule="auto"/>
              <w:contextualSpacing/>
              <w:rPr>
                <w:color w:val="000000" w:themeColor="text1"/>
                <w:sz w:val="22"/>
                <w:szCs w:val="22"/>
                <w:lang w:val="en-GB"/>
              </w:rPr>
            </w:pPr>
          </w:p>
        </w:tc>
      </w:tr>
    </w:tbl>
    <w:p w14:paraId="23EABBB9" w14:textId="77777777" w:rsidR="002F650F" w:rsidRDefault="002F650F" w:rsidP="00D95988">
      <w:pPr>
        <w:spacing w:line="276" w:lineRule="auto"/>
        <w:rPr>
          <w:b/>
          <w:color w:val="000000" w:themeColor="text1"/>
          <w:sz w:val="22"/>
          <w:szCs w:val="22"/>
          <w:lang w:val="en-GB"/>
        </w:rPr>
      </w:pPr>
    </w:p>
    <w:p w14:paraId="0D5AF277" w14:textId="77777777" w:rsidR="004838F4" w:rsidRPr="00E13990" w:rsidRDefault="004838F4" w:rsidP="00D95988">
      <w:pPr>
        <w:spacing w:line="276" w:lineRule="auto"/>
        <w:rPr>
          <w:b/>
          <w:color w:val="000000" w:themeColor="text1"/>
          <w:sz w:val="22"/>
          <w:szCs w:val="22"/>
          <w:lang w:val="en-GB"/>
        </w:rPr>
      </w:pPr>
    </w:p>
    <w:p w14:paraId="6EAAC1E4" w14:textId="7D8324C6" w:rsidR="00E75681" w:rsidRPr="00E13990" w:rsidRDefault="00E75681" w:rsidP="00D95988">
      <w:pPr>
        <w:spacing w:line="276" w:lineRule="auto"/>
        <w:rPr>
          <w:b/>
          <w:color w:val="000000" w:themeColor="text1"/>
          <w:sz w:val="22"/>
          <w:szCs w:val="22"/>
          <w:lang w:val="en-GB"/>
        </w:rPr>
      </w:pPr>
      <w:r w:rsidRPr="00E13990">
        <w:rPr>
          <w:b/>
          <w:color w:val="000000" w:themeColor="text1"/>
          <w:sz w:val="22"/>
          <w:szCs w:val="22"/>
          <w:lang w:val="en-GB"/>
        </w:rPr>
        <w:t xml:space="preserve">REVIEW </w:t>
      </w:r>
      <w:r w:rsidR="00EB0B9F" w:rsidRPr="00E13990">
        <w:rPr>
          <w:b/>
          <w:color w:val="000000" w:themeColor="text1"/>
          <w:sz w:val="22"/>
          <w:szCs w:val="22"/>
          <w:lang w:val="en-GB"/>
        </w:rPr>
        <w:t xml:space="preserve">AND REFEREE </w:t>
      </w:r>
      <w:r w:rsidRPr="00E13990">
        <w:rPr>
          <w:b/>
          <w:color w:val="000000" w:themeColor="text1"/>
          <w:sz w:val="22"/>
          <w:szCs w:val="22"/>
          <w:lang w:val="en-GB"/>
        </w:rPr>
        <w:t>WORK</w:t>
      </w:r>
    </w:p>
    <w:p w14:paraId="2B26B5DE" w14:textId="77777777" w:rsidR="0071714B" w:rsidRPr="00E13990" w:rsidRDefault="0071714B" w:rsidP="00D95988">
      <w:pPr>
        <w:spacing w:line="276" w:lineRule="auto"/>
        <w:rPr>
          <w:b/>
          <w:color w:val="000000" w:themeColor="text1"/>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16"/>
        <w:gridCol w:w="5630"/>
      </w:tblGrid>
      <w:tr w:rsidR="00353A94" w:rsidRPr="00E13990" w14:paraId="2181E451" w14:textId="77777777" w:rsidTr="004500FC">
        <w:trPr>
          <w:trHeight w:val="302"/>
        </w:trPr>
        <w:tc>
          <w:tcPr>
            <w:tcW w:w="1980" w:type="dxa"/>
          </w:tcPr>
          <w:p w14:paraId="046B3901" w14:textId="7F1A4E5D" w:rsidR="00353A94" w:rsidRDefault="00353A94" w:rsidP="00353A94">
            <w:pPr>
              <w:spacing w:line="276" w:lineRule="auto"/>
              <w:ind w:left="-112"/>
              <w:contextualSpacing/>
              <w:rPr>
                <w:bCs/>
                <w:color w:val="000000" w:themeColor="text1"/>
                <w:sz w:val="22"/>
                <w:szCs w:val="22"/>
                <w:lang w:val="en-GB"/>
              </w:rPr>
            </w:pPr>
            <w:r>
              <w:rPr>
                <w:bCs/>
                <w:color w:val="000000" w:themeColor="text1"/>
                <w:sz w:val="22"/>
                <w:szCs w:val="22"/>
                <w:lang w:val="en-GB"/>
              </w:rPr>
              <w:t>2026-present</w:t>
            </w:r>
          </w:p>
          <w:p w14:paraId="3D0469C4" w14:textId="6EA502DE" w:rsidR="00353A94" w:rsidRPr="00E13990" w:rsidRDefault="00353A94" w:rsidP="00353A94">
            <w:pPr>
              <w:spacing w:line="276" w:lineRule="auto"/>
              <w:ind w:left="-112"/>
              <w:contextualSpacing/>
              <w:rPr>
                <w:bCs/>
                <w:color w:val="000000" w:themeColor="text1"/>
                <w:sz w:val="22"/>
                <w:szCs w:val="22"/>
                <w:lang w:val="en-GB"/>
              </w:rPr>
            </w:pPr>
          </w:p>
        </w:tc>
        <w:tc>
          <w:tcPr>
            <w:tcW w:w="2116" w:type="dxa"/>
          </w:tcPr>
          <w:p w14:paraId="6D5A4C5B" w14:textId="79046F34" w:rsidR="00353A94" w:rsidRPr="00E13990" w:rsidRDefault="00353A94" w:rsidP="00353A94">
            <w:pPr>
              <w:spacing w:line="276" w:lineRule="auto"/>
              <w:contextualSpacing/>
              <w:rPr>
                <w:color w:val="000000" w:themeColor="text1"/>
                <w:sz w:val="22"/>
                <w:szCs w:val="22"/>
                <w:lang w:val="en-GB"/>
              </w:rPr>
            </w:pPr>
            <w:r w:rsidRPr="00E13990">
              <w:rPr>
                <w:color w:val="000000" w:themeColor="text1"/>
                <w:sz w:val="22"/>
                <w:szCs w:val="22"/>
                <w:lang w:val="en-GB"/>
              </w:rPr>
              <w:t>Ad-hoc reviewer</w:t>
            </w:r>
          </w:p>
        </w:tc>
        <w:tc>
          <w:tcPr>
            <w:tcW w:w="5630" w:type="dxa"/>
          </w:tcPr>
          <w:p w14:paraId="3C303C30" w14:textId="556925F6" w:rsidR="00353A94" w:rsidRPr="00E13990" w:rsidRDefault="00353A94" w:rsidP="00353A94">
            <w:pPr>
              <w:spacing w:line="276" w:lineRule="auto"/>
              <w:contextualSpacing/>
              <w:rPr>
                <w:bCs/>
                <w:i/>
                <w:color w:val="000000" w:themeColor="text1"/>
                <w:sz w:val="22"/>
                <w:szCs w:val="22"/>
                <w:lang w:val="en-GB"/>
              </w:rPr>
            </w:pPr>
            <w:r>
              <w:rPr>
                <w:bCs/>
                <w:i/>
                <w:color w:val="000000" w:themeColor="text1"/>
                <w:sz w:val="22"/>
                <w:szCs w:val="22"/>
                <w:lang w:val="en-GB"/>
              </w:rPr>
              <w:t>Seminars in Vascular Surgery</w:t>
            </w:r>
          </w:p>
        </w:tc>
      </w:tr>
      <w:tr w:rsidR="00353A94" w:rsidRPr="00E13990" w14:paraId="523F8795" w14:textId="77777777" w:rsidTr="004500FC">
        <w:trPr>
          <w:trHeight w:val="302"/>
        </w:trPr>
        <w:tc>
          <w:tcPr>
            <w:tcW w:w="1980" w:type="dxa"/>
          </w:tcPr>
          <w:p w14:paraId="65B736CB" w14:textId="5CABF465" w:rsidR="00353A94" w:rsidRDefault="00353A94" w:rsidP="00353A94">
            <w:pPr>
              <w:spacing w:line="276" w:lineRule="auto"/>
              <w:ind w:left="-112"/>
              <w:contextualSpacing/>
              <w:rPr>
                <w:bCs/>
                <w:color w:val="000000" w:themeColor="text1"/>
                <w:sz w:val="22"/>
                <w:szCs w:val="22"/>
                <w:lang w:val="en-GB"/>
              </w:rPr>
            </w:pPr>
            <w:r>
              <w:rPr>
                <w:bCs/>
                <w:color w:val="000000" w:themeColor="text1"/>
                <w:sz w:val="22"/>
                <w:szCs w:val="22"/>
                <w:lang w:val="en-GB"/>
              </w:rPr>
              <w:t>2025-present</w:t>
            </w:r>
          </w:p>
          <w:p w14:paraId="08DCCF7A" w14:textId="77777777" w:rsidR="00353A94" w:rsidRDefault="00353A94" w:rsidP="00353A94">
            <w:pPr>
              <w:spacing w:line="276" w:lineRule="auto"/>
              <w:ind w:left="-112"/>
              <w:contextualSpacing/>
              <w:rPr>
                <w:bCs/>
                <w:color w:val="000000" w:themeColor="text1"/>
                <w:sz w:val="22"/>
                <w:szCs w:val="22"/>
                <w:lang w:val="en-GB"/>
              </w:rPr>
            </w:pPr>
          </w:p>
        </w:tc>
        <w:tc>
          <w:tcPr>
            <w:tcW w:w="2116" w:type="dxa"/>
          </w:tcPr>
          <w:p w14:paraId="1A103C23" w14:textId="23DB83C4" w:rsidR="00353A94" w:rsidRPr="00E13990" w:rsidRDefault="00353A94" w:rsidP="00353A94">
            <w:pPr>
              <w:spacing w:line="276" w:lineRule="auto"/>
              <w:contextualSpacing/>
              <w:rPr>
                <w:color w:val="000000" w:themeColor="text1"/>
                <w:sz w:val="22"/>
                <w:szCs w:val="22"/>
                <w:lang w:val="en-GB"/>
              </w:rPr>
            </w:pPr>
            <w:r w:rsidRPr="00E13990">
              <w:rPr>
                <w:color w:val="000000" w:themeColor="text1"/>
                <w:sz w:val="22"/>
                <w:szCs w:val="22"/>
                <w:lang w:val="en-GB"/>
              </w:rPr>
              <w:t>Ad-hoc reviewer</w:t>
            </w:r>
          </w:p>
        </w:tc>
        <w:tc>
          <w:tcPr>
            <w:tcW w:w="5630" w:type="dxa"/>
          </w:tcPr>
          <w:p w14:paraId="7BDFC2C2" w14:textId="0CB8BE72" w:rsidR="00353A94" w:rsidRDefault="00353A94" w:rsidP="00353A94">
            <w:pPr>
              <w:spacing w:line="276" w:lineRule="auto"/>
              <w:contextualSpacing/>
              <w:rPr>
                <w:bCs/>
                <w:i/>
                <w:color w:val="000000" w:themeColor="text1"/>
                <w:sz w:val="22"/>
                <w:szCs w:val="22"/>
                <w:lang w:val="en-GB"/>
              </w:rPr>
            </w:pPr>
            <w:r>
              <w:rPr>
                <w:bCs/>
                <w:i/>
                <w:color w:val="000000" w:themeColor="text1"/>
                <w:sz w:val="22"/>
                <w:szCs w:val="22"/>
                <w:lang w:val="en-GB"/>
              </w:rPr>
              <w:t>Equity Neuroscience</w:t>
            </w:r>
          </w:p>
        </w:tc>
      </w:tr>
      <w:tr w:rsidR="00353A94" w:rsidRPr="00E13990" w14:paraId="4F9C94C8" w14:textId="77777777" w:rsidTr="004500FC">
        <w:trPr>
          <w:trHeight w:val="302"/>
        </w:trPr>
        <w:tc>
          <w:tcPr>
            <w:tcW w:w="1980" w:type="dxa"/>
          </w:tcPr>
          <w:p w14:paraId="73F70AC9" w14:textId="7BE5991D" w:rsidR="00353A94" w:rsidRPr="00E13990" w:rsidRDefault="00353A94" w:rsidP="00353A94">
            <w:pPr>
              <w:spacing w:line="276" w:lineRule="auto"/>
              <w:ind w:left="-112"/>
              <w:contextualSpacing/>
              <w:rPr>
                <w:color w:val="000000" w:themeColor="text1"/>
                <w:sz w:val="22"/>
                <w:szCs w:val="22"/>
                <w:lang w:val="en-GB"/>
              </w:rPr>
            </w:pPr>
            <w:r w:rsidRPr="00E13990">
              <w:rPr>
                <w:bCs/>
                <w:color w:val="000000" w:themeColor="text1"/>
                <w:sz w:val="22"/>
                <w:szCs w:val="22"/>
                <w:lang w:val="en-GB"/>
              </w:rPr>
              <w:t>20</w:t>
            </w:r>
            <w:r>
              <w:rPr>
                <w:bCs/>
                <w:color w:val="000000" w:themeColor="text1"/>
                <w:sz w:val="22"/>
                <w:szCs w:val="22"/>
                <w:lang w:val="en-GB"/>
              </w:rPr>
              <w:t>24</w:t>
            </w:r>
            <w:r w:rsidRPr="00E13990">
              <w:rPr>
                <w:bCs/>
                <w:color w:val="000000" w:themeColor="text1"/>
                <w:sz w:val="22"/>
                <w:szCs w:val="22"/>
                <w:lang w:val="en-GB"/>
              </w:rPr>
              <w:t>-present</w:t>
            </w:r>
            <w:r w:rsidRPr="00E13990">
              <w:rPr>
                <w:bCs/>
                <w:color w:val="000000" w:themeColor="text1"/>
                <w:sz w:val="22"/>
                <w:szCs w:val="22"/>
                <w:lang w:val="en-GB"/>
              </w:rPr>
              <w:tab/>
            </w:r>
          </w:p>
        </w:tc>
        <w:tc>
          <w:tcPr>
            <w:tcW w:w="2116" w:type="dxa"/>
          </w:tcPr>
          <w:p w14:paraId="2AE540C6" w14:textId="1237AF76" w:rsidR="00353A94" w:rsidRPr="00E13990" w:rsidRDefault="00353A94" w:rsidP="00353A94">
            <w:pPr>
              <w:spacing w:line="276" w:lineRule="auto"/>
              <w:contextualSpacing/>
              <w:rPr>
                <w:color w:val="000000" w:themeColor="text1"/>
                <w:sz w:val="22"/>
                <w:szCs w:val="22"/>
                <w:lang w:val="en-GB"/>
              </w:rPr>
            </w:pPr>
            <w:r w:rsidRPr="00E13990">
              <w:rPr>
                <w:color w:val="000000" w:themeColor="text1"/>
                <w:sz w:val="22"/>
                <w:szCs w:val="22"/>
                <w:lang w:val="en-GB"/>
              </w:rPr>
              <w:t>Ad-hoc reviewer</w:t>
            </w:r>
          </w:p>
        </w:tc>
        <w:tc>
          <w:tcPr>
            <w:tcW w:w="5630" w:type="dxa"/>
          </w:tcPr>
          <w:p w14:paraId="71BAD4AF" w14:textId="77777777" w:rsidR="00353A94" w:rsidRPr="00E13990" w:rsidRDefault="00353A94" w:rsidP="00353A94">
            <w:pPr>
              <w:spacing w:line="276" w:lineRule="auto"/>
              <w:contextualSpacing/>
              <w:rPr>
                <w:bCs/>
                <w:i/>
                <w:color w:val="000000" w:themeColor="text1"/>
                <w:sz w:val="22"/>
                <w:szCs w:val="22"/>
                <w:lang w:val="en-GB"/>
              </w:rPr>
            </w:pPr>
            <w:r w:rsidRPr="00E13990">
              <w:rPr>
                <w:bCs/>
                <w:i/>
                <w:color w:val="000000" w:themeColor="text1"/>
                <w:sz w:val="22"/>
                <w:szCs w:val="22"/>
                <w:lang w:val="en-GB"/>
              </w:rPr>
              <w:t>Journal of the American Heart Association</w:t>
            </w:r>
          </w:p>
          <w:p w14:paraId="37F2A567" w14:textId="36040D61" w:rsidR="00353A94" w:rsidRPr="00E13990" w:rsidRDefault="00353A94" w:rsidP="00353A94">
            <w:pPr>
              <w:spacing w:line="276" w:lineRule="auto"/>
              <w:contextualSpacing/>
              <w:rPr>
                <w:color w:val="000000" w:themeColor="text1"/>
                <w:sz w:val="22"/>
                <w:szCs w:val="22"/>
                <w:lang w:val="en-GB"/>
              </w:rPr>
            </w:pPr>
          </w:p>
        </w:tc>
      </w:tr>
      <w:tr w:rsidR="00353A94" w:rsidRPr="00E13990" w14:paraId="04EB1948" w14:textId="77777777" w:rsidTr="004500FC">
        <w:trPr>
          <w:trHeight w:val="302"/>
        </w:trPr>
        <w:tc>
          <w:tcPr>
            <w:tcW w:w="1980" w:type="dxa"/>
          </w:tcPr>
          <w:p w14:paraId="423A417E" w14:textId="3881A530" w:rsidR="00353A94" w:rsidRPr="00E13990" w:rsidRDefault="00353A94" w:rsidP="00353A94">
            <w:pPr>
              <w:spacing w:line="276" w:lineRule="auto"/>
              <w:ind w:left="-112"/>
              <w:contextualSpacing/>
              <w:rPr>
                <w:color w:val="000000" w:themeColor="text1"/>
                <w:sz w:val="22"/>
                <w:szCs w:val="22"/>
                <w:lang w:val="en-GB"/>
              </w:rPr>
            </w:pPr>
            <w:r w:rsidRPr="00E13990">
              <w:rPr>
                <w:bCs/>
                <w:color w:val="000000" w:themeColor="text1"/>
                <w:sz w:val="22"/>
                <w:szCs w:val="22"/>
                <w:lang w:val="en-GB"/>
              </w:rPr>
              <w:t>20</w:t>
            </w:r>
            <w:r>
              <w:rPr>
                <w:bCs/>
                <w:color w:val="000000" w:themeColor="text1"/>
                <w:sz w:val="22"/>
                <w:szCs w:val="22"/>
                <w:lang w:val="en-GB"/>
              </w:rPr>
              <w:t>24</w:t>
            </w:r>
            <w:r w:rsidRPr="00E13990">
              <w:rPr>
                <w:bCs/>
                <w:color w:val="000000" w:themeColor="text1"/>
                <w:sz w:val="22"/>
                <w:szCs w:val="22"/>
                <w:lang w:val="en-GB"/>
              </w:rPr>
              <w:t>-present</w:t>
            </w:r>
            <w:r w:rsidRPr="00E13990">
              <w:rPr>
                <w:bCs/>
                <w:color w:val="000000" w:themeColor="text1"/>
                <w:sz w:val="22"/>
                <w:szCs w:val="22"/>
                <w:lang w:val="en-GB"/>
              </w:rPr>
              <w:tab/>
            </w:r>
          </w:p>
        </w:tc>
        <w:tc>
          <w:tcPr>
            <w:tcW w:w="2116" w:type="dxa"/>
          </w:tcPr>
          <w:p w14:paraId="4D9E50C1" w14:textId="71535162" w:rsidR="00353A94" w:rsidRPr="00E13990" w:rsidRDefault="00353A94" w:rsidP="00353A94">
            <w:pPr>
              <w:spacing w:line="276" w:lineRule="auto"/>
              <w:contextualSpacing/>
              <w:rPr>
                <w:color w:val="000000" w:themeColor="text1"/>
                <w:sz w:val="22"/>
                <w:szCs w:val="22"/>
                <w:lang w:val="en-GB"/>
              </w:rPr>
            </w:pPr>
            <w:r w:rsidRPr="00E13990">
              <w:rPr>
                <w:color w:val="000000" w:themeColor="text1"/>
                <w:sz w:val="22"/>
                <w:szCs w:val="22"/>
                <w:lang w:val="en-GB"/>
              </w:rPr>
              <w:t>Ad-hoc reviewer</w:t>
            </w:r>
          </w:p>
        </w:tc>
        <w:tc>
          <w:tcPr>
            <w:tcW w:w="5630" w:type="dxa"/>
          </w:tcPr>
          <w:p w14:paraId="21E680B6" w14:textId="3F126504" w:rsidR="00353A94" w:rsidRPr="00E13990" w:rsidRDefault="00353A94" w:rsidP="00353A94">
            <w:pPr>
              <w:spacing w:line="276" w:lineRule="auto"/>
              <w:contextualSpacing/>
              <w:rPr>
                <w:bCs/>
                <w:i/>
                <w:color w:val="000000" w:themeColor="text1"/>
                <w:sz w:val="22"/>
                <w:szCs w:val="22"/>
                <w:lang w:val="en-GB"/>
              </w:rPr>
            </w:pPr>
            <w:r>
              <w:rPr>
                <w:bCs/>
                <w:i/>
                <w:color w:val="000000" w:themeColor="text1"/>
                <w:sz w:val="22"/>
                <w:szCs w:val="22"/>
                <w:lang w:val="en-GB"/>
              </w:rPr>
              <w:t>Stroke</w:t>
            </w:r>
          </w:p>
          <w:p w14:paraId="4D8CD581" w14:textId="1BCCFBD9" w:rsidR="00353A94" w:rsidRPr="00E13990" w:rsidRDefault="00353A94" w:rsidP="00353A94">
            <w:pPr>
              <w:spacing w:line="276" w:lineRule="auto"/>
              <w:contextualSpacing/>
              <w:rPr>
                <w:color w:val="000000" w:themeColor="text1"/>
                <w:sz w:val="22"/>
                <w:szCs w:val="22"/>
                <w:lang w:val="en-GB"/>
              </w:rPr>
            </w:pPr>
          </w:p>
        </w:tc>
      </w:tr>
      <w:tr w:rsidR="00353A94" w:rsidRPr="00E13990" w14:paraId="15ED3B26" w14:textId="77777777" w:rsidTr="004500FC">
        <w:trPr>
          <w:trHeight w:val="302"/>
        </w:trPr>
        <w:tc>
          <w:tcPr>
            <w:tcW w:w="1980" w:type="dxa"/>
          </w:tcPr>
          <w:p w14:paraId="29898ED7" w14:textId="546DCEC7" w:rsidR="00353A94" w:rsidRPr="00E13990" w:rsidRDefault="00353A94" w:rsidP="00353A94">
            <w:pPr>
              <w:spacing w:line="276" w:lineRule="auto"/>
              <w:ind w:left="-112"/>
              <w:contextualSpacing/>
              <w:rPr>
                <w:color w:val="000000" w:themeColor="text1"/>
                <w:sz w:val="22"/>
                <w:szCs w:val="22"/>
                <w:lang w:val="en-GB"/>
              </w:rPr>
            </w:pPr>
            <w:r w:rsidRPr="00E13990">
              <w:rPr>
                <w:bCs/>
                <w:color w:val="000000" w:themeColor="text1"/>
                <w:sz w:val="22"/>
                <w:szCs w:val="22"/>
                <w:lang w:val="en-GB"/>
              </w:rPr>
              <w:t>20</w:t>
            </w:r>
            <w:r>
              <w:rPr>
                <w:bCs/>
                <w:color w:val="000000" w:themeColor="text1"/>
                <w:sz w:val="22"/>
                <w:szCs w:val="22"/>
                <w:lang w:val="en-GB"/>
              </w:rPr>
              <w:t>24</w:t>
            </w:r>
            <w:r w:rsidRPr="00E13990">
              <w:rPr>
                <w:bCs/>
                <w:color w:val="000000" w:themeColor="text1"/>
                <w:sz w:val="22"/>
                <w:szCs w:val="22"/>
                <w:lang w:val="en-GB"/>
              </w:rPr>
              <w:t>-present</w:t>
            </w:r>
          </w:p>
        </w:tc>
        <w:tc>
          <w:tcPr>
            <w:tcW w:w="2116" w:type="dxa"/>
          </w:tcPr>
          <w:p w14:paraId="2E63DA2F" w14:textId="78050F46" w:rsidR="00353A94" w:rsidRPr="00E13990" w:rsidRDefault="00353A94" w:rsidP="00353A94">
            <w:pPr>
              <w:spacing w:line="276" w:lineRule="auto"/>
              <w:contextualSpacing/>
              <w:rPr>
                <w:color w:val="000000" w:themeColor="text1"/>
                <w:sz w:val="22"/>
                <w:szCs w:val="22"/>
                <w:lang w:val="en-GB"/>
              </w:rPr>
            </w:pPr>
            <w:r w:rsidRPr="00E13990">
              <w:rPr>
                <w:color w:val="000000" w:themeColor="text1"/>
                <w:sz w:val="22"/>
                <w:szCs w:val="22"/>
                <w:lang w:val="en-GB"/>
              </w:rPr>
              <w:t>Ad-hoc reviewer</w:t>
            </w:r>
          </w:p>
        </w:tc>
        <w:tc>
          <w:tcPr>
            <w:tcW w:w="5630" w:type="dxa"/>
          </w:tcPr>
          <w:p w14:paraId="343035D6" w14:textId="77777777" w:rsidR="00353A94" w:rsidRPr="00E13990" w:rsidRDefault="00353A94" w:rsidP="00353A94">
            <w:pPr>
              <w:spacing w:line="276" w:lineRule="auto"/>
              <w:contextualSpacing/>
              <w:rPr>
                <w:bCs/>
                <w:i/>
                <w:color w:val="000000" w:themeColor="text1"/>
                <w:sz w:val="22"/>
                <w:szCs w:val="22"/>
                <w:lang w:val="en-GB"/>
              </w:rPr>
            </w:pPr>
            <w:r w:rsidRPr="00E13990">
              <w:rPr>
                <w:bCs/>
                <w:i/>
                <w:color w:val="000000" w:themeColor="text1"/>
                <w:sz w:val="22"/>
                <w:szCs w:val="22"/>
                <w:lang w:val="en-GB"/>
              </w:rPr>
              <w:t>The Neurohospitalist</w:t>
            </w:r>
          </w:p>
          <w:p w14:paraId="47B6168A" w14:textId="22E48788" w:rsidR="00353A94" w:rsidRPr="00E13990" w:rsidRDefault="00353A94" w:rsidP="00353A94">
            <w:pPr>
              <w:spacing w:line="276" w:lineRule="auto"/>
              <w:contextualSpacing/>
              <w:rPr>
                <w:color w:val="000000" w:themeColor="text1"/>
                <w:sz w:val="22"/>
                <w:szCs w:val="22"/>
                <w:lang w:val="en-GB"/>
              </w:rPr>
            </w:pPr>
          </w:p>
        </w:tc>
      </w:tr>
      <w:tr w:rsidR="00353A94" w:rsidRPr="00E13990" w14:paraId="5101EBB6" w14:textId="77777777" w:rsidTr="004500FC">
        <w:trPr>
          <w:trHeight w:val="701"/>
        </w:trPr>
        <w:tc>
          <w:tcPr>
            <w:tcW w:w="1980" w:type="dxa"/>
          </w:tcPr>
          <w:p w14:paraId="599235D8" w14:textId="14407F53" w:rsidR="00353A94" w:rsidRPr="00E13990" w:rsidRDefault="00353A94" w:rsidP="00353A94">
            <w:pPr>
              <w:spacing w:line="276" w:lineRule="auto"/>
              <w:ind w:left="-112"/>
              <w:contextualSpacing/>
              <w:rPr>
                <w:bCs/>
                <w:color w:val="000000" w:themeColor="text1"/>
                <w:sz w:val="22"/>
                <w:szCs w:val="22"/>
                <w:lang w:val="en-GB"/>
              </w:rPr>
            </w:pPr>
            <w:r>
              <w:rPr>
                <w:color w:val="000000" w:themeColor="text1"/>
                <w:sz w:val="22"/>
                <w:szCs w:val="22"/>
                <w:lang w:val="en-GB"/>
              </w:rPr>
              <w:t>2024-2025</w:t>
            </w:r>
          </w:p>
        </w:tc>
        <w:tc>
          <w:tcPr>
            <w:tcW w:w="2116" w:type="dxa"/>
          </w:tcPr>
          <w:p w14:paraId="59287602" w14:textId="3FCF0E71" w:rsidR="00353A94" w:rsidRPr="00E13990" w:rsidRDefault="00353A94" w:rsidP="00353A94">
            <w:pPr>
              <w:spacing w:line="276" w:lineRule="auto"/>
              <w:contextualSpacing/>
              <w:rPr>
                <w:color w:val="000000" w:themeColor="text1"/>
                <w:sz w:val="22"/>
                <w:szCs w:val="22"/>
                <w:lang w:val="en-GB"/>
              </w:rPr>
            </w:pPr>
            <w:r>
              <w:rPr>
                <w:color w:val="000000" w:themeColor="text1"/>
                <w:sz w:val="22"/>
                <w:szCs w:val="22"/>
                <w:lang w:val="en-GB"/>
              </w:rPr>
              <w:t>Contributor</w:t>
            </w:r>
          </w:p>
        </w:tc>
        <w:tc>
          <w:tcPr>
            <w:tcW w:w="5630" w:type="dxa"/>
          </w:tcPr>
          <w:p w14:paraId="31204410" w14:textId="77777777" w:rsidR="00353A94" w:rsidRPr="00E13990" w:rsidRDefault="00353A94" w:rsidP="00353A94">
            <w:pPr>
              <w:spacing w:line="276" w:lineRule="auto"/>
              <w:contextualSpacing/>
              <w:rPr>
                <w:color w:val="000000" w:themeColor="text1"/>
                <w:sz w:val="22"/>
                <w:szCs w:val="22"/>
                <w:lang w:val="en-GB"/>
              </w:rPr>
            </w:pPr>
            <w:r w:rsidRPr="00E13990">
              <w:rPr>
                <w:color w:val="000000" w:themeColor="text1"/>
                <w:sz w:val="22"/>
                <w:szCs w:val="22"/>
                <w:lang w:val="en-GB"/>
              </w:rPr>
              <w:t>AHA Blogging Stroke</w:t>
            </w:r>
          </w:p>
          <w:p w14:paraId="00442311" w14:textId="07AA7391" w:rsidR="00353A94" w:rsidRPr="00E13990" w:rsidRDefault="00353A94" w:rsidP="00353A94">
            <w:pPr>
              <w:spacing w:line="276" w:lineRule="auto"/>
              <w:contextualSpacing/>
              <w:rPr>
                <w:bCs/>
                <w:i/>
                <w:color w:val="000000" w:themeColor="text1"/>
                <w:sz w:val="22"/>
                <w:szCs w:val="22"/>
                <w:lang w:val="en-GB"/>
              </w:rPr>
            </w:pPr>
          </w:p>
        </w:tc>
      </w:tr>
    </w:tbl>
    <w:p w14:paraId="0C90F52C" w14:textId="77777777" w:rsidR="00F43FB2" w:rsidRPr="00E13990" w:rsidRDefault="00F43FB2" w:rsidP="00D95988">
      <w:pPr>
        <w:spacing w:line="276" w:lineRule="auto"/>
        <w:rPr>
          <w:b/>
          <w:color w:val="000000" w:themeColor="text1"/>
          <w:sz w:val="22"/>
          <w:szCs w:val="22"/>
          <w:lang w:val="en-GB"/>
        </w:rPr>
      </w:pPr>
      <w:r w:rsidRPr="00D4191C">
        <w:rPr>
          <w:b/>
          <w:color w:val="000000" w:themeColor="text1"/>
          <w:sz w:val="22"/>
          <w:szCs w:val="22"/>
          <w:lang w:val="en-GB"/>
        </w:rPr>
        <w:t>EXTRAMURAL INVITED PRESENTATIONS</w:t>
      </w:r>
    </w:p>
    <w:p w14:paraId="1E0E2D41" w14:textId="77777777" w:rsidR="00F43FB2" w:rsidRPr="00E13990" w:rsidRDefault="00F43FB2" w:rsidP="00D95988">
      <w:pPr>
        <w:spacing w:line="276" w:lineRule="auto"/>
        <w:ind w:left="360"/>
        <w:contextualSpacing/>
        <w:rPr>
          <w:b/>
          <w:bCs/>
          <w:color w:val="000000" w:themeColor="text1"/>
          <w:sz w:val="22"/>
          <w:szCs w:val="22"/>
          <w:lang w:val="en-GB"/>
        </w:rPr>
      </w:pPr>
    </w:p>
    <w:p w14:paraId="301A5BAC" w14:textId="20EACBD1" w:rsidR="00F43FB2" w:rsidRPr="00E13990" w:rsidRDefault="00F43FB2" w:rsidP="00D95988">
      <w:pPr>
        <w:spacing w:line="276" w:lineRule="auto"/>
        <w:contextualSpacing/>
        <w:rPr>
          <w:b/>
          <w:bCs/>
          <w:i/>
          <w:color w:val="000000" w:themeColor="text1"/>
          <w:sz w:val="22"/>
          <w:szCs w:val="22"/>
          <w:lang w:val="en-GB"/>
        </w:rPr>
      </w:pPr>
      <w:r w:rsidRPr="00E13990">
        <w:rPr>
          <w:b/>
          <w:bCs/>
          <w:i/>
          <w:color w:val="000000" w:themeColor="text1"/>
          <w:sz w:val="22"/>
          <w:szCs w:val="22"/>
          <w:lang w:val="en-GB"/>
        </w:rPr>
        <w:t>Local</w:t>
      </w:r>
    </w:p>
    <w:p w14:paraId="13A5BBF0" w14:textId="77777777" w:rsidR="00F43FB2" w:rsidRPr="00E13990" w:rsidRDefault="00F43FB2" w:rsidP="00D95988">
      <w:pPr>
        <w:spacing w:line="276" w:lineRule="auto"/>
        <w:contextualSpacing/>
        <w:rPr>
          <w:iCs/>
          <w:color w:val="000000" w:themeColor="text1"/>
          <w:sz w:val="22"/>
          <w:szCs w:val="22"/>
          <w:lang w:val="en-GB"/>
        </w:rPr>
      </w:pPr>
    </w:p>
    <w:p w14:paraId="300AD2B0" w14:textId="77777777" w:rsidR="004838F4" w:rsidRDefault="004838F4" w:rsidP="004838F4">
      <w:pPr>
        <w:spacing w:line="276" w:lineRule="auto"/>
        <w:contextualSpacing/>
        <w:rPr>
          <w:bCs/>
          <w:color w:val="000000" w:themeColor="text1"/>
          <w:sz w:val="22"/>
          <w:szCs w:val="22"/>
          <w:lang w:val="en-GB"/>
        </w:rPr>
      </w:pPr>
      <w:r>
        <w:rPr>
          <w:bCs/>
          <w:color w:val="000000" w:themeColor="text1"/>
          <w:sz w:val="22"/>
          <w:szCs w:val="22"/>
          <w:lang w:val="en-GB"/>
        </w:rPr>
        <w:t xml:space="preserve">Eklund, K. </w:t>
      </w:r>
      <w:r w:rsidRPr="00D4191C">
        <w:rPr>
          <w:i/>
          <w:iCs/>
          <w:color w:val="000000" w:themeColor="text1"/>
          <w:sz w:val="22"/>
          <w:szCs w:val="22"/>
          <w:lang w:val="en-GB"/>
        </w:rPr>
        <w:t>A Curious Case of Multifocal Strokes and ANCA Vasculitis.</w:t>
      </w:r>
      <w:r>
        <w:rPr>
          <w:color w:val="000000" w:themeColor="text1"/>
          <w:sz w:val="22"/>
          <w:szCs w:val="22"/>
          <w:lang w:val="en-GB"/>
        </w:rPr>
        <w:t xml:space="preserve"> Department of Neurology Stephens Lectures. </w:t>
      </w:r>
      <w:r w:rsidRPr="00E13990">
        <w:rPr>
          <w:iCs/>
          <w:color w:val="000000" w:themeColor="text1"/>
          <w:sz w:val="22"/>
          <w:szCs w:val="22"/>
          <w:lang w:val="en-GB"/>
        </w:rPr>
        <w:t>University of Colorado.</w:t>
      </w:r>
      <w:r>
        <w:rPr>
          <w:iCs/>
          <w:color w:val="000000" w:themeColor="text1"/>
          <w:sz w:val="22"/>
          <w:szCs w:val="22"/>
          <w:lang w:val="en-GB"/>
        </w:rPr>
        <w:t xml:space="preserve"> May 2024. </w:t>
      </w:r>
    </w:p>
    <w:p w14:paraId="51672669" w14:textId="77777777" w:rsidR="00A90324" w:rsidRPr="00E13990" w:rsidRDefault="00A90324" w:rsidP="00D95988">
      <w:pPr>
        <w:spacing w:line="276" w:lineRule="auto"/>
        <w:contextualSpacing/>
        <w:rPr>
          <w:bCs/>
          <w:color w:val="000000" w:themeColor="text1"/>
          <w:sz w:val="22"/>
          <w:szCs w:val="22"/>
          <w:lang w:val="en-GB"/>
        </w:rPr>
      </w:pPr>
    </w:p>
    <w:p w14:paraId="15DAFCF1" w14:textId="168FB489" w:rsidR="00F43FB2" w:rsidRPr="00E13990" w:rsidRDefault="00F43FB2" w:rsidP="00D95988">
      <w:pPr>
        <w:spacing w:line="276" w:lineRule="auto"/>
        <w:contextualSpacing/>
        <w:rPr>
          <w:b/>
          <w:bCs/>
          <w:i/>
          <w:color w:val="000000" w:themeColor="text1"/>
          <w:sz w:val="22"/>
          <w:szCs w:val="22"/>
          <w:lang w:val="en-GB"/>
        </w:rPr>
      </w:pPr>
      <w:r w:rsidRPr="00E13990">
        <w:rPr>
          <w:b/>
          <w:bCs/>
          <w:i/>
          <w:color w:val="000000" w:themeColor="text1"/>
          <w:sz w:val="22"/>
          <w:szCs w:val="22"/>
          <w:lang w:val="en-GB"/>
        </w:rPr>
        <w:t>National</w:t>
      </w:r>
    </w:p>
    <w:p w14:paraId="220DA996" w14:textId="77777777" w:rsidR="00F43FB2" w:rsidRDefault="00F43FB2" w:rsidP="00D95988">
      <w:pPr>
        <w:spacing w:line="276" w:lineRule="auto"/>
        <w:contextualSpacing/>
        <w:rPr>
          <w:b/>
          <w:bCs/>
          <w:color w:val="000000" w:themeColor="text1"/>
          <w:sz w:val="22"/>
          <w:szCs w:val="22"/>
          <w:lang w:val="en-GB"/>
        </w:rPr>
      </w:pPr>
    </w:p>
    <w:p w14:paraId="59E1C298" w14:textId="77777777" w:rsidR="00987116" w:rsidRPr="00E13990" w:rsidRDefault="00987116" w:rsidP="00987116">
      <w:pPr>
        <w:spacing w:line="276" w:lineRule="auto"/>
        <w:contextualSpacing/>
        <w:rPr>
          <w:bCs/>
          <w:color w:val="000000" w:themeColor="text1"/>
          <w:sz w:val="22"/>
          <w:szCs w:val="22"/>
          <w:lang w:val="en-GB"/>
        </w:rPr>
      </w:pPr>
      <w:r>
        <w:rPr>
          <w:bCs/>
          <w:color w:val="000000" w:themeColor="text1"/>
          <w:sz w:val="22"/>
          <w:szCs w:val="22"/>
          <w:lang w:val="en-GB"/>
        </w:rPr>
        <w:t xml:space="preserve">Eklund, K. </w:t>
      </w:r>
      <w:r w:rsidRPr="00D4191C">
        <w:rPr>
          <w:bCs/>
          <w:i/>
          <w:iCs/>
          <w:color w:val="000000" w:themeColor="text1"/>
          <w:sz w:val="22"/>
          <w:szCs w:val="22"/>
          <w:lang w:val="en-GB"/>
        </w:rPr>
        <w:t>Preventing Tomorrow’s Stroke Today: TIA Recognition and Management.</w:t>
      </w:r>
      <w:r>
        <w:rPr>
          <w:bCs/>
          <w:color w:val="000000" w:themeColor="text1"/>
          <w:sz w:val="22"/>
          <w:szCs w:val="22"/>
          <w:lang w:val="en-GB"/>
        </w:rPr>
        <w:t xml:space="preserve"> </w:t>
      </w:r>
      <w:r w:rsidRPr="00D4191C">
        <w:rPr>
          <w:bCs/>
          <w:color w:val="000000" w:themeColor="text1"/>
          <w:sz w:val="22"/>
          <w:szCs w:val="22"/>
          <w:lang w:val="en-GB"/>
        </w:rPr>
        <w:t>61st Annual Internal Medicine Conference</w:t>
      </w:r>
      <w:r>
        <w:rPr>
          <w:bCs/>
          <w:color w:val="000000" w:themeColor="text1"/>
          <w:sz w:val="22"/>
          <w:szCs w:val="22"/>
          <w:lang w:val="en-GB"/>
        </w:rPr>
        <w:t>. Estes Park, CO. July 2025.</w:t>
      </w:r>
    </w:p>
    <w:p w14:paraId="16614401" w14:textId="77777777" w:rsidR="00F43FB2" w:rsidRPr="00E13990" w:rsidRDefault="00F43FB2" w:rsidP="00D95988">
      <w:pPr>
        <w:spacing w:line="276" w:lineRule="auto"/>
        <w:contextualSpacing/>
        <w:rPr>
          <w:bCs/>
          <w:color w:val="000000" w:themeColor="text1"/>
          <w:sz w:val="22"/>
          <w:szCs w:val="22"/>
          <w:lang w:val="en-GB"/>
        </w:rPr>
      </w:pPr>
    </w:p>
    <w:p w14:paraId="32B5E1E7" w14:textId="60112806" w:rsidR="00F43FB2" w:rsidRDefault="00F43FB2" w:rsidP="00D95988">
      <w:pPr>
        <w:spacing w:line="276" w:lineRule="auto"/>
        <w:contextualSpacing/>
        <w:rPr>
          <w:b/>
          <w:bCs/>
          <w:i/>
          <w:color w:val="000000" w:themeColor="text1"/>
          <w:sz w:val="22"/>
          <w:szCs w:val="22"/>
          <w:lang w:val="en-GB"/>
        </w:rPr>
      </w:pPr>
      <w:r w:rsidRPr="00E13990">
        <w:rPr>
          <w:b/>
          <w:bCs/>
          <w:i/>
          <w:color w:val="000000" w:themeColor="text1"/>
          <w:sz w:val="22"/>
          <w:szCs w:val="22"/>
          <w:lang w:val="en-GB"/>
        </w:rPr>
        <w:t>International</w:t>
      </w:r>
    </w:p>
    <w:p w14:paraId="1C9522B1" w14:textId="77777777" w:rsidR="0093144C" w:rsidRPr="00B32075" w:rsidRDefault="0093144C" w:rsidP="00D95988">
      <w:pPr>
        <w:spacing w:line="276" w:lineRule="auto"/>
        <w:contextualSpacing/>
        <w:rPr>
          <w:b/>
          <w:bCs/>
          <w:i/>
          <w:color w:val="000000" w:themeColor="text1"/>
          <w:sz w:val="22"/>
          <w:szCs w:val="22"/>
          <w:lang w:val="en-GB"/>
        </w:rPr>
      </w:pPr>
    </w:p>
    <w:p w14:paraId="7CC3763E" w14:textId="77777777" w:rsidR="00F43FB2" w:rsidRPr="00E13990" w:rsidRDefault="00F43FB2" w:rsidP="00D95988">
      <w:pPr>
        <w:spacing w:line="276" w:lineRule="auto"/>
        <w:rPr>
          <w:b/>
          <w:color w:val="000000" w:themeColor="text1"/>
          <w:sz w:val="22"/>
          <w:szCs w:val="22"/>
          <w:lang w:val="en-GB"/>
        </w:rPr>
      </w:pPr>
    </w:p>
    <w:p w14:paraId="706EB616" w14:textId="719C1D1C" w:rsidR="003306E6" w:rsidRPr="00E13990" w:rsidRDefault="000C45B2" w:rsidP="00D95988">
      <w:pPr>
        <w:spacing w:line="276" w:lineRule="auto"/>
        <w:rPr>
          <w:b/>
          <w:color w:val="000000" w:themeColor="text1"/>
          <w:sz w:val="22"/>
          <w:szCs w:val="22"/>
          <w:lang w:val="en-GB"/>
        </w:rPr>
      </w:pPr>
      <w:r w:rsidRPr="00E13990">
        <w:rPr>
          <w:b/>
          <w:color w:val="000000" w:themeColor="text1"/>
          <w:sz w:val="22"/>
          <w:szCs w:val="22"/>
          <w:lang w:val="en-GB"/>
        </w:rPr>
        <w:t xml:space="preserve">TEACHING </w:t>
      </w:r>
      <w:r w:rsidR="00786AB8" w:rsidRPr="00E13990">
        <w:rPr>
          <w:b/>
          <w:color w:val="000000" w:themeColor="text1"/>
          <w:sz w:val="22"/>
          <w:szCs w:val="22"/>
          <w:lang w:val="en-GB"/>
        </w:rPr>
        <w:t>RECORD</w:t>
      </w:r>
    </w:p>
    <w:p w14:paraId="7366D53E" w14:textId="77777777" w:rsidR="0071714B" w:rsidRPr="00E13990" w:rsidRDefault="0071714B" w:rsidP="00D95988">
      <w:pPr>
        <w:spacing w:line="276" w:lineRule="auto"/>
        <w:rPr>
          <w:b/>
          <w:color w:val="000000" w:themeColor="text1"/>
          <w:sz w:val="22"/>
          <w:szCs w:val="22"/>
          <w:lang w:val="en-GB"/>
        </w:rPr>
      </w:pPr>
    </w:p>
    <w:p w14:paraId="77E9D2A7" w14:textId="2D29F413" w:rsidR="0071714B" w:rsidRPr="00E13990" w:rsidRDefault="0071714B" w:rsidP="00D95988">
      <w:pPr>
        <w:spacing w:line="276" w:lineRule="auto"/>
        <w:rPr>
          <w:b/>
          <w:i/>
          <w:color w:val="000000" w:themeColor="text1"/>
          <w:sz w:val="22"/>
          <w:szCs w:val="22"/>
          <w:lang w:val="en-GB"/>
        </w:rPr>
      </w:pPr>
      <w:r w:rsidRPr="00E13990">
        <w:rPr>
          <w:b/>
          <w:i/>
          <w:color w:val="000000" w:themeColor="text1"/>
          <w:sz w:val="22"/>
          <w:szCs w:val="22"/>
          <w:lang w:val="en-GB"/>
        </w:rPr>
        <w:t>Presentations to Medical Students</w:t>
      </w:r>
    </w:p>
    <w:p w14:paraId="324C95EC" w14:textId="77777777" w:rsidR="0071714B" w:rsidRPr="00E13990" w:rsidRDefault="0071714B" w:rsidP="00D95988">
      <w:pPr>
        <w:spacing w:line="276" w:lineRule="auto"/>
        <w:rPr>
          <w:b/>
          <w:color w:val="000000" w:themeColor="text1"/>
          <w:sz w:val="22"/>
          <w:szCs w:val="22"/>
          <w:lang w:val="en-GB"/>
        </w:rPr>
      </w:pPr>
    </w:p>
    <w:tbl>
      <w:tblPr>
        <w:tblStyle w:val="TableGrid"/>
        <w:tblW w:w="1020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136"/>
      </w:tblGrid>
      <w:tr w:rsidR="0071714B" w:rsidRPr="00E13990" w14:paraId="7AB2F6ED" w14:textId="77777777" w:rsidTr="00710AF2">
        <w:trPr>
          <w:trHeight w:val="317"/>
        </w:trPr>
        <w:tc>
          <w:tcPr>
            <w:tcW w:w="2070" w:type="dxa"/>
          </w:tcPr>
          <w:p w14:paraId="6E199CE5" w14:textId="7FF06F48" w:rsidR="0071714B" w:rsidRDefault="00151847"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3/</w:t>
            </w:r>
            <w:r w:rsidR="00F84E33">
              <w:rPr>
                <w:color w:val="000000" w:themeColor="text1"/>
                <w:sz w:val="22"/>
                <w:szCs w:val="22"/>
                <w:lang w:val="en-GB"/>
              </w:rPr>
              <w:t>2025</w:t>
            </w:r>
          </w:p>
          <w:p w14:paraId="3E4C6C71" w14:textId="77777777" w:rsidR="00F84E33" w:rsidRDefault="00F84E33" w:rsidP="00D95988">
            <w:pPr>
              <w:tabs>
                <w:tab w:val="left" w:pos="7200"/>
              </w:tabs>
              <w:spacing w:line="276" w:lineRule="auto"/>
              <w:contextualSpacing/>
              <w:rPr>
                <w:color w:val="000000" w:themeColor="text1"/>
                <w:sz w:val="22"/>
                <w:szCs w:val="22"/>
                <w:lang w:val="en-GB"/>
              </w:rPr>
            </w:pPr>
          </w:p>
          <w:p w14:paraId="7C947AF2" w14:textId="41F0BE88" w:rsidR="00F84E33" w:rsidRDefault="00151847"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3/</w:t>
            </w:r>
            <w:r w:rsidR="00F84E33">
              <w:rPr>
                <w:color w:val="000000" w:themeColor="text1"/>
                <w:sz w:val="22"/>
                <w:szCs w:val="22"/>
                <w:lang w:val="en-GB"/>
              </w:rPr>
              <w:t>2025</w:t>
            </w:r>
          </w:p>
          <w:p w14:paraId="3E0E6D2B" w14:textId="77777777" w:rsidR="00F84E33" w:rsidRDefault="00F84E33" w:rsidP="00D95988">
            <w:pPr>
              <w:tabs>
                <w:tab w:val="left" w:pos="7200"/>
              </w:tabs>
              <w:spacing w:line="276" w:lineRule="auto"/>
              <w:contextualSpacing/>
              <w:rPr>
                <w:color w:val="000000" w:themeColor="text1"/>
                <w:sz w:val="22"/>
                <w:szCs w:val="22"/>
                <w:lang w:val="en-GB"/>
              </w:rPr>
            </w:pPr>
          </w:p>
          <w:p w14:paraId="6043396B" w14:textId="6B17E32C" w:rsidR="00F84E33" w:rsidRPr="00E13990" w:rsidRDefault="00151847"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5/</w:t>
            </w:r>
            <w:r w:rsidR="00F84E33">
              <w:rPr>
                <w:color w:val="000000" w:themeColor="text1"/>
                <w:sz w:val="22"/>
                <w:szCs w:val="22"/>
                <w:lang w:val="en-GB"/>
              </w:rPr>
              <w:t>2025</w:t>
            </w:r>
            <w:r w:rsidR="00CD2374">
              <w:rPr>
                <w:color w:val="000000" w:themeColor="text1"/>
                <w:sz w:val="22"/>
                <w:szCs w:val="22"/>
                <w:lang w:val="en-GB"/>
              </w:rPr>
              <w:t>-present</w:t>
            </w:r>
          </w:p>
        </w:tc>
        <w:tc>
          <w:tcPr>
            <w:tcW w:w="8136" w:type="dxa"/>
          </w:tcPr>
          <w:p w14:paraId="3FB8A8FA" w14:textId="6F2C518A" w:rsidR="00F84E33" w:rsidRDefault="0071714B" w:rsidP="00D95988">
            <w:pPr>
              <w:tabs>
                <w:tab w:val="left" w:pos="7200"/>
              </w:tabs>
              <w:spacing w:line="276" w:lineRule="auto"/>
              <w:contextualSpacing/>
              <w:rPr>
                <w:color w:val="000000" w:themeColor="text1"/>
                <w:sz w:val="22"/>
                <w:szCs w:val="22"/>
                <w:lang w:val="en-GB"/>
              </w:rPr>
            </w:pPr>
            <w:r w:rsidRPr="00E13990">
              <w:rPr>
                <w:color w:val="000000" w:themeColor="text1"/>
                <w:sz w:val="22"/>
                <w:szCs w:val="22"/>
                <w:lang w:val="en-GB"/>
              </w:rPr>
              <w:t>“</w:t>
            </w:r>
            <w:r w:rsidR="00F84E33" w:rsidRPr="00F84E33">
              <w:rPr>
                <w:color w:val="000000" w:themeColor="text1"/>
                <w:sz w:val="22"/>
                <w:szCs w:val="22"/>
                <w:lang w:val="en-GB"/>
              </w:rPr>
              <w:t>Overview of Metabolic Neuropathology</w:t>
            </w:r>
            <w:r w:rsidR="00F84E33">
              <w:rPr>
                <w:color w:val="000000" w:themeColor="text1"/>
                <w:sz w:val="22"/>
                <w:szCs w:val="22"/>
                <w:lang w:val="en-GB"/>
              </w:rPr>
              <w:t xml:space="preserve">” </w:t>
            </w:r>
            <w:r w:rsidR="00D232D9">
              <w:rPr>
                <w:color w:val="000000" w:themeColor="text1"/>
                <w:sz w:val="22"/>
                <w:szCs w:val="22"/>
                <w:lang w:val="en-GB"/>
              </w:rPr>
              <w:t>for Nervous System, IDPT 5022</w:t>
            </w:r>
          </w:p>
          <w:p w14:paraId="71308ECE" w14:textId="77777777" w:rsidR="00F84E33" w:rsidRDefault="00F84E33" w:rsidP="00D95988">
            <w:pPr>
              <w:tabs>
                <w:tab w:val="left" w:pos="7200"/>
              </w:tabs>
              <w:spacing w:line="276" w:lineRule="auto"/>
              <w:contextualSpacing/>
              <w:rPr>
                <w:color w:val="000000" w:themeColor="text1"/>
                <w:sz w:val="22"/>
                <w:szCs w:val="22"/>
                <w:lang w:val="en-GB"/>
              </w:rPr>
            </w:pPr>
          </w:p>
          <w:p w14:paraId="2530A7DA" w14:textId="09D60E4C" w:rsidR="00F84E33" w:rsidRDefault="00532EDD"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 xml:space="preserve">“Nervous System: Chief Concern Review” </w:t>
            </w:r>
            <w:r w:rsidR="00D232D9">
              <w:rPr>
                <w:color w:val="000000" w:themeColor="text1"/>
                <w:sz w:val="22"/>
                <w:szCs w:val="22"/>
                <w:lang w:val="en-GB"/>
              </w:rPr>
              <w:t>for Nervous System, IDPT 5022</w:t>
            </w:r>
          </w:p>
          <w:p w14:paraId="31396636" w14:textId="77777777" w:rsidR="00F84E33" w:rsidRDefault="00F84E33" w:rsidP="00D95988">
            <w:pPr>
              <w:tabs>
                <w:tab w:val="left" w:pos="7200"/>
              </w:tabs>
              <w:spacing w:line="276" w:lineRule="auto"/>
              <w:contextualSpacing/>
              <w:rPr>
                <w:color w:val="000000" w:themeColor="text1"/>
                <w:sz w:val="22"/>
                <w:szCs w:val="22"/>
                <w:lang w:val="en-GB"/>
              </w:rPr>
            </w:pPr>
          </w:p>
          <w:p w14:paraId="237CC361" w14:textId="77777777" w:rsidR="00CD2374" w:rsidRDefault="00F84E33"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 xml:space="preserve">“Calling Neurology: Codes, Common Consults, and Critical Care Considerations” </w:t>
            </w:r>
            <w:r w:rsidR="00D232D9">
              <w:rPr>
                <w:color w:val="000000" w:themeColor="text1"/>
                <w:sz w:val="22"/>
                <w:szCs w:val="22"/>
                <w:lang w:val="en-GB"/>
              </w:rPr>
              <w:t>for Transition to Residency</w:t>
            </w:r>
            <w:r w:rsidR="00987116">
              <w:rPr>
                <w:color w:val="000000" w:themeColor="text1"/>
                <w:sz w:val="22"/>
                <w:szCs w:val="22"/>
                <w:lang w:val="en-GB"/>
              </w:rPr>
              <w:t xml:space="preserve">, IDPT </w:t>
            </w:r>
            <w:r w:rsidR="00987116" w:rsidRPr="00987116">
              <w:rPr>
                <w:color w:val="000000" w:themeColor="text1"/>
                <w:sz w:val="22"/>
                <w:szCs w:val="22"/>
                <w:lang w:val="en-GB"/>
              </w:rPr>
              <w:t>8061</w:t>
            </w:r>
          </w:p>
          <w:p w14:paraId="0DFE9551" w14:textId="049D5970" w:rsidR="0071714B" w:rsidRPr="00E13990" w:rsidRDefault="0071714B" w:rsidP="00D95988">
            <w:pPr>
              <w:tabs>
                <w:tab w:val="left" w:pos="7200"/>
              </w:tabs>
              <w:spacing w:line="276" w:lineRule="auto"/>
              <w:contextualSpacing/>
              <w:rPr>
                <w:color w:val="000000" w:themeColor="text1"/>
                <w:sz w:val="22"/>
                <w:szCs w:val="22"/>
                <w:lang w:val="en-GB"/>
              </w:rPr>
            </w:pPr>
            <w:r w:rsidRPr="00E13990">
              <w:rPr>
                <w:color w:val="000000" w:themeColor="text1"/>
                <w:sz w:val="22"/>
                <w:szCs w:val="22"/>
                <w:lang w:val="en-GB"/>
              </w:rPr>
              <w:tab/>
            </w:r>
          </w:p>
        </w:tc>
      </w:tr>
      <w:tr w:rsidR="00CD2374" w:rsidRPr="00E13990" w14:paraId="2C1A691B" w14:textId="77777777" w:rsidTr="00710AF2">
        <w:trPr>
          <w:trHeight w:val="317"/>
        </w:trPr>
        <w:tc>
          <w:tcPr>
            <w:tcW w:w="2070" w:type="dxa"/>
          </w:tcPr>
          <w:p w14:paraId="0F338DB9" w14:textId="64BEBE74" w:rsidR="00CD2374" w:rsidRDefault="00CD2374"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2/2026</w:t>
            </w:r>
          </w:p>
        </w:tc>
        <w:tc>
          <w:tcPr>
            <w:tcW w:w="8136" w:type="dxa"/>
          </w:tcPr>
          <w:p w14:paraId="710FDDB9" w14:textId="77777777" w:rsidR="00CD2374" w:rsidRDefault="00CD2374"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“Motor System Review” for Nervous System, IDPT 5022</w:t>
            </w:r>
          </w:p>
          <w:p w14:paraId="47D0B0C6" w14:textId="071B31D5" w:rsidR="00CD2374" w:rsidRPr="00E13990" w:rsidRDefault="00CD2374" w:rsidP="00D95988">
            <w:pPr>
              <w:tabs>
                <w:tab w:val="left" w:pos="7200"/>
              </w:tabs>
              <w:spacing w:line="276" w:lineRule="auto"/>
              <w:contextualSpacing/>
              <w:rPr>
                <w:color w:val="000000" w:themeColor="text1"/>
                <w:sz w:val="22"/>
                <w:szCs w:val="22"/>
                <w:lang w:val="en-GB"/>
              </w:rPr>
            </w:pPr>
          </w:p>
        </w:tc>
      </w:tr>
      <w:tr w:rsidR="00CD2374" w:rsidRPr="00E13990" w14:paraId="14B6581A" w14:textId="77777777" w:rsidTr="00710AF2">
        <w:trPr>
          <w:trHeight w:val="317"/>
        </w:trPr>
        <w:tc>
          <w:tcPr>
            <w:tcW w:w="2070" w:type="dxa"/>
          </w:tcPr>
          <w:p w14:paraId="54306F88" w14:textId="3C36ACC4" w:rsidR="00CD2374" w:rsidRDefault="00CD2374"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3/2026</w:t>
            </w:r>
          </w:p>
        </w:tc>
        <w:tc>
          <w:tcPr>
            <w:tcW w:w="8136" w:type="dxa"/>
          </w:tcPr>
          <w:p w14:paraId="6133A10D" w14:textId="632CBCF4" w:rsidR="00CD2374" w:rsidRDefault="00CD2374"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“Final Course Review” for Nervous System, IDPT 5022</w:t>
            </w:r>
          </w:p>
        </w:tc>
      </w:tr>
    </w:tbl>
    <w:p w14:paraId="2E8D7B40" w14:textId="77777777" w:rsidR="00F43FB2" w:rsidRPr="00E13990" w:rsidRDefault="00F43FB2" w:rsidP="00D95988">
      <w:pPr>
        <w:tabs>
          <w:tab w:val="left" w:pos="7200"/>
        </w:tabs>
        <w:spacing w:line="276" w:lineRule="auto"/>
        <w:contextualSpacing/>
        <w:rPr>
          <w:color w:val="000000" w:themeColor="text1"/>
          <w:sz w:val="22"/>
          <w:szCs w:val="22"/>
          <w:lang w:val="en-GB"/>
        </w:rPr>
      </w:pPr>
    </w:p>
    <w:tbl>
      <w:tblPr>
        <w:tblStyle w:val="TableGrid"/>
        <w:tblW w:w="1058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760"/>
        <w:gridCol w:w="2504"/>
        <w:gridCol w:w="236"/>
        <w:gridCol w:w="17"/>
      </w:tblGrid>
      <w:tr w:rsidR="00710AF2" w:rsidRPr="00E13990" w14:paraId="364F0351" w14:textId="77777777" w:rsidTr="006B57F1">
        <w:trPr>
          <w:trHeight w:val="317"/>
        </w:trPr>
        <w:tc>
          <w:tcPr>
            <w:tcW w:w="10587" w:type="dxa"/>
            <w:gridSpan w:val="5"/>
          </w:tcPr>
          <w:p w14:paraId="33CFEDF1" w14:textId="77777777" w:rsidR="0093144C" w:rsidRDefault="0093144C" w:rsidP="00987116">
            <w:pPr>
              <w:tabs>
                <w:tab w:val="left" w:pos="7200"/>
              </w:tabs>
              <w:spacing w:line="276" w:lineRule="auto"/>
              <w:ind w:left="-197" w:firstLine="107"/>
              <w:contextualSpacing/>
              <w:rPr>
                <w:b/>
                <w:i/>
                <w:color w:val="000000" w:themeColor="text1"/>
                <w:sz w:val="22"/>
                <w:szCs w:val="22"/>
                <w:lang w:val="en-GB"/>
              </w:rPr>
            </w:pPr>
          </w:p>
          <w:p w14:paraId="2FB62CA2" w14:textId="77777777" w:rsidR="00EE043A" w:rsidRDefault="00EE043A" w:rsidP="00987116">
            <w:pPr>
              <w:tabs>
                <w:tab w:val="left" w:pos="7200"/>
              </w:tabs>
              <w:spacing w:line="276" w:lineRule="auto"/>
              <w:ind w:left="-197" w:firstLine="107"/>
              <w:contextualSpacing/>
              <w:rPr>
                <w:b/>
                <w:i/>
                <w:color w:val="000000" w:themeColor="text1"/>
                <w:sz w:val="22"/>
                <w:szCs w:val="22"/>
                <w:lang w:val="en-GB"/>
              </w:rPr>
            </w:pPr>
          </w:p>
          <w:p w14:paraId="5F360447" w14:textId="0895F569" w:rsidR="0071714B" w:rsidRPr="00987116" w:rsidRDefault="00EE043A" w:rsidP="00987116">
            <w:pPr>
              <w:tabs>
                <w:tab w:val="left" w:pos="7200"/>
              </w:tabs>
              <w:spacing w:line="276" w:lineRule="auto"/>
              <w:ind w:left="-197" w:firstLine="107"/>
              <w:contextualSpacing/>
              <w:rPr>
                <w:b/>
                <w:i/>
                <w:color w:val="000000" w:themeColor="text1"/>
                <w:sz w:val="22"/>
                <w:szCs w:val="22"/>
                <w:lang w:val="en-GB"/>
              </w:rPr>
            </w:pPr>
            <w:r>
              <w:rPr>
                <w:b/>
                <w:i/>
                <w:color w:val="000000" w:themeColor="text1"/>
                <w:sz w:val="22"/>
                <w:szCs w:val="22"/>
                <w:lang w:val="en-GB"/>
              </w:rPr>
              <w:lastRenderedPageBreak/>
              <w:t xml:space="preserve">  </w:t>
            </w:r>
            <w:r w:rsidR="0071714B" w:rsidRPr="00E13990">
              <w:rPr>
                <w:b/>
                <w:i/>
                <w:color w:val="000000" w:themeColor="text1"/>
                <w:sz w:val="22"/>
                <w:szCs w:val="22"/>
                <w:lang w:val="en-GB"/>
              </w:rPr>
              <w:t>Presentation</w:t>
            </w:r>
            <w:r w:rsidR="00987116">
              <w:rPr>
                <w:b/>
                <w:i/>
                <w:color w:val="000000" w:themeColor="text1"/>
                <w:sz w:val="22"/>
                <w:szCs w:val="22"/>
                <w:lang w:val="en-GB"/>
              </w:rPr>
              <w:t>s</w:t>
            </w:r>
            <w:r w:rsidR="0071714B" w:rsidRPr="00E13990">
              <w:rPr>
                <w:b/>
                <w:i/>
                <w:color w:val="000000" w:themeColor="text1"/>
                <w:sz w:val="22"/>
                <w:szCs w:val="22"/>
                <w:lang w:val="en-GB"/>
              </w:rPr>
              <w:t xml:space="preserve"> to Residents</w:t>
            </w:r>
          </w:p>
        </w:tc>
      </w:tr>
      <w:tr w:rsidR="00710AF2" w:rsidRPr="00E13990" w14:paraId="5D5E739E" w14:textId="77777777" w:rsidTr="006B57F1">
        <w:trPr>
          <w:gridAfter w:val="1"/>
          <w:wAfter w:w="17" w:type="dxa"/>
          <w:trHeight w:val="317"/>
        </w:trPr>
        <w:tc>
          <w:tcPr>
            <w:tcW w:w="2070" w:type="dxa"/>
          </w:tcPr>
          <w:p w14:paraId="103F0701" w14:textId="4D59BE1D" w:rsidR="00151847" w:rsidRPr="00E13990" w:rsidRDefault="00151847" w:rsidP="00D95988">
            <w:pPr>
              <w:tabs>
                <w:tab w:val="left" w:pos="7200"/>
              </w:tabs>
              <w:spacing w:line="276" w:lineRule="auto"/>
              <w:contextualSpacing/>
              <w:rPr>
                <w:color w:val="000000" w:themeColor="text1"/>
                <w:sz w:val="22"/>
                <w:szCs w:val="22"/>
                <w:lang w:val="en-GB"/>
              </w:rPr>
            </w:pPr>
          </w:p>
        </w:tc>
        <w:tc>
          <w:tcPr>
            <w:tcW w:w="8500" w:type="dxa"/>
            <w:gridSpan w:val="3"/>
          </w:tcPr>
          <w:p w14:paraId="5CFC7D44" w14:textId="7D1D06DC" w:rsidR="0071714B" w:rsidRPr="00E13990" w:rsidRDefault="0071714B" w:rsidP="00D95988">
            <w:pPr>
              <w:tabs>
                <w:tab w:val="left" w:pos="7200"/>
              </w:tabs>
              <w:spacing w:line="276" w:lineRule="auto"/>
              <w:contextualSpacing/>
              <w:rPr>
                <w:color w:val="000000" w:themeColor="text1"/>
                <w:sz w:val="22"/>
                <w:szCs w:val="22"/>
                <w:lang w:val="en-GB"/>
              </w:rPr>
            </w:pPr>
          </w:p>
        </w:tc>
      </w:tr>
      <w:tr w:rsidR="00987116" w:rsidRPr="00E13990" w14:paraId="6DEB4A0C" w14:textId="77777777" w:rsidTr="006B57F1">
        <w:trPr>
          <w:gridAfter w:val="1"/>
          <w:wAfter w:w="17" w:type="dxa"/>
          <w:trHeight w:val="317"/>
        </w:trPr>
        <w:tc>
          <w:tcPr>
            <w:tcW w:w="2070" w:type="dxa"/>
          </w:tcPr>
          <w:p w14:paraId="1DB6A1D7" w14:textId="34E9F963" w:rsidR="00987116" w:rsidRDefault="00987116"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 xml:space="preserve">10/2021 </w:t>
            </w:r>
          </w:p>
        </w:tc>
        <w:tc>
          <w:tcPr>
            <w:tcW w:w="8500" w:type="dxa"/>
            <w:gridSpan w:val="3"/>
          </w:tcPr>
          <w:p w14:paraId="59CE08E5" w14:textId="4E1C636C" w:rsidR="00987116" w:rsidRDefault="00987116"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w:t>
            </w:r>
            <w:r w:rsidRPr="00C91C58">
              <w:rPr>
                <w:color w:val="000000" w:themeColor="text1"/>
                <w:sz w:val="22"/>
                <w:szCs w:val="22"/>
                <w:lang w:val="en-GB"/>
              </w:rPr>
              <w:t>A case of SMART syndrome and other less common stroke mimics</w:t>
            </w:r>
            <w:r>
              <w:rPr>
                <w:color w:val="000000" w:themeColor="text1"/>
                <w:sz w:val="22"/>
                <w:szCs w:val="22"/>
                <w:lang w:val="en-GB"/>
              </w:rPr>
              <w:t>” for University of Colorado Child Neurology Residents</w:t>
            </w:r>
          </w:p>
          <w:p w14:paraId="026B6AC2" w14:textId="20088126" w:rsidR="00987116" w:rsidRDefault="00987116" w:rsidP="00D95988">
            <w:pPr>
              <w:tabs>
                <w:tab w:val="left" w:pos="7200"/>
              </w:tabs>
              <w:spacing w:line="276" w:lineRule="auto"/>
              <w:contextualSpacing/>
              <w:rPr>
                <w:color w:val="000000" w:themeColor="text1"/>
                <w:sz w:val="22"/>
                <w:szCs w:val="22"/>
                <w:lang w:val="en-GB"/>
              </w:rPr>
            </w:pPr>
          </w:p>
        </w:tc>
      </w:tr>
      <w:tr w:rsidR="00987116" w:rsidRPr="00E13990" w14:paraId="630AFF75" w14:textId="77777777" w:rsidTr="006B57F1">
        <w:trPr>
          <w:gridAfter w:val="1"/>
          <w:wAfter w:w="17" w:type="dxa"/>
          <w:trHeight w:val="317"/>
        </w:trPr>
        <w:tc>
          <w:tcPr>
            <w:tcW w:w="2070" w:type="dxa"/>
          </w:tcPr>
          <w:p w14:paraId="662ACF24" w14:textId="77777777" w:rsidR="00987116" w:rsidRDefault="00987116" w:rsidP="00987116">
            <w:pPr>
              <w:tabs>
                <w:tab w:val="left" w:pos="7200"/>
              </w:tabs>
              <w:spacing w:line="276" w:lineRule="auto"/>
              <w:contextualSpacing/>
              <w:rPr>
                <w:color w:val="000000" w:themeColor="text1"/>
                <w:sz w:val="22"/>
                <w:szCs w:val="22"/>
                <w:lang w:val="en-GB"/>
              </w:rPr>
            </w:pPr>
            <w:r>
              <w:rPr>
                <w:color w:val="000000" w:themeColor="text1"/>
                <w:sz w:val="22"/>
                <w:szCs w:val="22"/>
                <w:lang w:val="en-GB"/>
              </w:rPr>
              <w:t>8/2023</w:t>
            </w:r>
          </w:p>
          <w:p w14:paraId="2DEFA64C" w14:textId="77777777" w:rsidR="00987116" w:rsidRDefault="00987116" w:rsidP="00987116">
            <w:pPr>
              <w:tabs>
                <w:tab w:val="left" w:pos="7200"/>
              </w:tabs>
              <w:spacing w:line="276" w:lineRule="auto"/>
              <w:contextualSpacing/>
              <w:rPr>
                <w:color w:val="000000" w:themeColor="text1"/>
                <w:sz w:val="22"/>
                <w:szCs w:val="22"/>
                <w:lang w:val="en-GB"/>
              </w:rPr>
            </w:pPr>
          </w:p>
        </w:tc>
        <w:tc>
          <w:tcPr>
            <w:tcW w:w="8500" w:type="dxa"/>
            <w:gridSpan w:val="3"/>
          </w:tcPr>
          <w:p w14:paraId="13598B79" w14:textId="77777777" w:rsidR="00987116" w:rsidRPr="00E13990" w:rsidRDefault="00987116" w:rsidP="00987116">
            <w:pPr>
              <w:tabs>
                <w:tab w:val="left" w:pos="7200"/>
              </w:tabs>
              <w:spacing w:line="276" w:lineRule="auto"/>
              <w:contextualSpacing/>
              <w:rPr>
                <w:color w:val="000000" w:themeColor="text1"/>
                <w:sz w:val="22"/>
                <w:szCs w:val="22"/>
                <w:lang w:val="en-GB"/>
              </w:rPr>
            </w:pPr>
            <w:r>
              <w:rPr>
                <w:color w:val="000000" w:themeColor="text1"/>
                <w:sz w:val="22"/>
                <w:szCs w:val="22"/>
                <w:lang w:val="en-GB"/>
              </w:rPr>
              <w:t xml:space="preserve">“Hemorrhagic Strokes: A Review of ICH and SAH” for University of Colorado Neurology Residents </w:t>
            </w:r>
          </w:p>
          <w:p w14:paraId="5DCB806F" w14:textId="77777777" w:rsidR="00987116" w:rsidRDefault="00987116" w:rsidP="00987116">
            <w:pPr>
              <w:tabs>
                <w:tab w:val="left" w:pos="7200"/>
              </w:tabs>
              <w:spacing w:line="276" w:lineRule="auto"/>
              <w:contextualSpacing/>
              <w:rPr>
                <w:color w:val="000000" w:themeColor="text1"/>
                <w:sz w:val="22"/>
                <w:szCs w:val="22"/>
                <w:lang w:val="en-GB"/>
              </w:rPr>
            </w:pPr>
          </w:p>
        </w:tc>
      </w:tr>
      <w:tr w:rsidR="00D4191C" w:rsidRPr="00E13990" w14:paraId="59907D57" w14:textId="77777777" w:rsidTr="006B57F1">
        <w:trPr>
          <w:gridAfter w:val="1"/>
          <w:wAfter w:w="17" w:type="dxa"/>
          <w:trHeight w:val="317"/>
        </w:trPr>
        <w:tc>
          <w:tcPr>
            <w:tcW w:w="2070" w:type="dxa"/>
          </w:tcPr>
          <w:p w14:paraId="454DEF7A" w14:textId="2E3F10C3" w:rsidR="00D4191C" w:rsidRDefault="00D4191C"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9/2024</w:t>
            </w:r>
            <w:r w:rsidR="00FD244C">
              <w:rPr>
                <w:color w:val="000000" w:themeColor="text1"/>
                <w:sz w:val="22"/>
                <w:szCs w:val="22"/>
                <w:lang w:val="en-GB"/>
              </w:rPr>
              <w:t>-ongoing</w:t>
            </w:r>
          </w:p>
        </w:tc>
        <w:tc>
          <w:tcPr>
            <w:tcW w:w="8500" w:type="dxa"/>
            <w:gridSpan w:val="3"/>
          </w:tcPr>
          <w:p w14:paraId="617BD300" w14:textId="77777777" w:rsidR="00D4191C" w:rsidRDefault="00D4191C"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“TBL: Brainstem and Spinal Cord Anatomy” for University of Colorado Neurology Residents</w:t>
            </w:r>
          </w:p>
          <w:p w14:paraId="59E8F875" w14:textId="76592A6D" w:rsidR="00D4191C" w:rsidRDefault="00D4191C" w:rsidP="00D95988">
            <w:pPr>
              <w:tabs>
                <w:tab w:val="left" w:pos="7200"/>
              </w:tabs>
              <w:spacing w:line="276" w:lineRule="auto"/>
              <w:contextualSpacing/>
              <w:rPr>
                <w:color w:val="000000" w:themeColor="text1"/>
                <w:sz w:val="22"/>
                <w:szCs w:val="22"/>
                <w:lang w:val="en-GB"/>
              </w:rPr>
            </w:pPr>
          </w:p>
        </w:tc>
      </w:tr>
      <w:tr w:rsidR="0033215D" w:rsidRPr="00E13990" w14:paraId="11C1AE66" w14:textId="77777777" w:rsidTr="006B57F1">
        <w:trPr>
          <w:gridAfter w:val="1"/>
          <w:wAfter w:w="17" w:type="dxa"/>
          <w:trHeight w:val="317"/>
        </w:trPr>
        <w:tc>
          <w:tcPr>
            <w:tcW w:w="2070" w:type="dxa"/>
          </w:tcPr>
          <w:p w14:paraId="7027D0F8" w14:textId="4D0020EC" w:rsidR="0033215D" w:rsidRDefault="0033215D"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6/2025</w:t>
            </w:r>
            <w:r w:rsidR="0093144C">
              <w:rPr>
                <w:color w:val="000000" w:themeColor="text1"/>
                <w:sz w:val="22"/>
                <w:szCs w:val="22"/>
                <w:lang w:val="en-GB"/>
              </w:rPr>
              <w:t>-ongoing</w:t>
            </w:r>
          </w:p>
        </w:tc>
        <w:tc>
          <w:tcPr>
            <w:tcW w:w="8500" w:type="dxa"/>
            <w:gridSpan w:val="3"/>
          </w:tcPr>
          <w:p w14:paraId="1961569F" w14:textId="74AAC2FC" w:rsidR="0033215D" w:rsidRDefault="0033215D" w:rsidP="0033215D">
            <w:pPr>
              <w:tabs>
                <w:tab w:val="left" w:pos="7200"/>
              </w:tabs>
              <w:spacing w:line="276" w:lineRule="auto"/>
              <w:contextualSpacing/>
              <w:rPr>
                <w:color w:val="000000" w:themeColor="text1"/>
                <w:sz w:val="22"/>
                <w:szCs w:val="22"/>
                <w:lang w:val="en-GB"/>
              </w:rPr>
            </w:pPr>
            <w:r>
              <w:rPr>
                <w:color w:val="000000" w:themeColor="text1"/>
                <w:sz w:val="22"/>
                <w:szCs w:val="22"/>
                <w:lang w:val="en-GB"/>
              </w:rPr>
              <w:t>“Neurologic Emergencies and Stroke Simulation” for University of Colorado Neurology Interns</w:t>
            </w:r>
          </w:p>
          <w:p w14:paraId="4288B62D" w14:textId="4644CC35" w:rsidR="0033215D" w:rsidRDefault="0033215D" w:rsidP="00D95988">
            <w:pPr>
              <w:tabs>
                <w:tab w:val="left" w:pos="7200"/>
              </w:tabs>
              <w:spacing w:line="276" w:lineRule="auto"/>
              <w:contextualSpacing/>
              <w:rPr>
                <w:color w:val="000000" w:themeColor="text1"/>
                <w:sz w:val="22"/>
                <w:szCs w:val="22"/>
                <w:lang w:val="en-GB"/>
              </w:rPr>
            </w:pPr>
          </w:p>
        </w:tc>
      </w:tr>
      <w:tr w:rsidR="00FD244C" w:rsidRPr="00E13990" w14:paraId="14C1E5E1" w14:textId="77777777" w:rsidTr="006B57F1">
        <w:trPr>
          <w:gridAfter w:val="1"/>
          <w:wAfter w:w="17" w:type="dxa"/>
          <w:trHeight w:val="317"/>
        </w:trPr>
        <w:tc>
          <w:tcPr>
            <w:tcW w:w="2070" w:type="dxa"/>
          </w:tcPr>
          <w:p w14:paraId="0560CB0B" w14:textId="57EFC2DB" w:rsidR="00FD244C" w:rsidRDefault="00FD244C"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10/2025</w:t>
            </w:r>
          </w:p>
          <w:p w14:paraId="22D75A7B" w14:textId="77777777" w:rsidR="00FD244C" w:rsidRDefault="00FD244C" w:rsidP="00D95988">
            <w:pPr>
              <w:tabs>
                <w:tab w:val="left" w:pos="7200"/>
              </w:tabs>
              <w:spacing w:line="276" w:lineRule="auto"/>
              <w:contextualSpacing/>
              <w:rPr>
                <w:color w:val="000000" w:themeColor="text1"/>
                <w:sz w:val="22"/>
                <w:szCs w:val="22"/>
                <w:lang w:val="en-GB"/>
              </w:rPr>
            </w:pPr>
          </w:p>
        </w:tc>
        <w:tc>
          <w:tcPr>
            <w:tcW w:w="8500" w:type="dxa"/>
            <w:gridSpan w:val="3"/>
          </w:tcPr>
          <w:p w14:paraId="3AB6E026" w14:textId="1682BAD4" w:rsidR="00FD244C" w:rsidRDefault="00FD244C" w:rsidP="0033215D">
            <w:pPr>
              <w:tabs>
                <w:tab w:val="left" w:pos="7200"/>
              </w:tabs>
              <w:spacing w:line="276" w:lineRule="auto"/>
              <w:contextualSpacing/>
              <w:rPr>
                <w:color w:val="000000" w:themeColor="text1"/>
                <w:sz w:val="22"/>
                <w:szCs w:val="22"/>
                <w:lang w:val="en-GB"/>
              </w:rPr>
            </w:pPr>
            <w:r>
              <w:rPr>
                <w:color w:val="000000" w:themeColor="text1"/>
                <w:sz w:val="22"/>
                <w:szCs w:val="22"/>
                <w:lang w:val="en-GB"/>
              </w:rPr>
              <w:t>“Uncommon Causes of Stroke” for University of Colorado Neurology Residents</w:t>
            </w:r>
          </w:p>
        </w:tc>
      </w:tr>
      <w:tr w:rsidR="00D4191C" w:rsidRPr="00E13990" w14:paraId="56E2636D" w14:textId="77777777" w:rsidTr="006B57F1">
        <w:trPr>
          <w:gridAfter w:val="1"/>
          <w:wAfter w:w="17" w:type="dxa"/>
          <w:trHeight w:val="317"/>
        </w:trPr>
        <w:tc>
          <w:tcPr>
            <w:tcW w:w="10334" w:type="dxa"/>
            <w:gridSpan w:val="3"/>
          </w:tcPr>
          <w:p w14:paraId="4F3D8599" w14:textId="78E7C617" w:rsidR="00D4191C" w:rsidRPr="00E13990" w:rsidRDefault="00D4191C" w:rsidP="00987116">
            <w:pPr>
              <w:tabs>
                <w:tab w:val="left" w:pos="7200"/>
              </w:tabs>
              <w:spacing w:line="276" w:lineRule="auto"/>
              <w:contextualSpacing/>
              <w:rPr>
                <w:b/>
                <w:i/>
                <w:color w:val="000000" w:themeColor="text1"/>
                <w:sz w:val="22"/>
                <w:szCs w:val="22"/>
                <w:lang w:val="en-GB"/>
              </w:rPr>
            </w:pPr>
            <w:r w:rsidRPr="00E13990">
              <w:rPr>
                <w:b/>
                <w:i/>
                <w:color w:val="000000" w:themeColor="text1"/>
                <w:sz w:val="22"/>
                <w:szCs w:val="22"/>
                <w:lang w:val="en-GB"/>
              </w:rPr>
              <w:t>Presentation</w:t>
            </w:r>
            <w:r w:rsidR="00987116">
              <w:rPr>
                <w:b/>
                <w:i/>
                <w:color w:val="000000" w:themeColor="text1"/>
                <w:sz w:val="22"/>
                <w:szCs w:val="22"/>
                <w:lang w:val="en-GB"/>
              </w:rPr>
              <w:t>s</w:t>
            </w:r>
            <w:r w:rsidRPr="00E13990">
              <w:rPr>
                <w:b/>
                <w:i/>
                <w:color w:val="000000" w:themeColor="text1"/>
                <w:sz w:val="22"/>
                <w:szCs w:val="22"/>
                <w:lang w:val="en-GB"/>
              </w:rPr>
              <w:t xml:space="preserve"> to Vascular Neurology and Neurohospitalist Fellows</w:t>
            </w:r>
          </w:p>
          <w:p w14:paraId="5AEC303F" w14:textId="1CEA5C48" w:rsidR="00D4191C" w:rsidRDefault="00D4191C" w:rsidP="00D4191C">
            <w:pPr>
              <w:tabs>
                <w:tab w:val="left" w:pos="7200"/>
              </w:tabs>
              <w:spacing w:line="276" w:lineRule="auto"/>
              <w:contextualSpacing/>
              <w:rPr>
                <w:color w:val="000000" w:themeColor="text1"/>
                <w:sz w:val="22"/>
                <w:szCs w:val="22"/>
                <w:lang w:val="en-GB"/>
              </w:rPr>
            </w:pPr>
          </w:p>
        </w:tc>
        <w:tc>
          <w:tcPr>
            <w:tcW w:w="236" w:type="dxa"/>
          </w:tcPr>
          <w:p w14:paraId="3203CD29" w14:textId="063B1CD8" w:rsidR="00D4191C" w:rsidRDefault="00D4191C" w:rsidP="00D4191C">
            <w:pPr>
              <w:tabs>
                <w:tab w:val="left" w:pos="7200"/>
              </w:tabs>
              <w:spacing w:line="276" w:lineRule="auto"/>
              <w:contextualSpacing/>
              <w:rPr>
                <w:color w:val="000000" w:themeColor="text1"/>
                <w:sz w:val="22"/>
                <w:szCs w:val="22"/>
                <w:lang w:val="en-GB"/>
              </w:rPr>
            </w:pPr>
          </w:p>
        </w:tc>
      </w:tr>
      <w:tr w:rsidR="006B57F1" w:rsidRPr="00E13990" w14:paraId="7279ECE3" w14:textId="77777777" w:rsidTr="006B57F1">
        <w:trPr>
          <w:gridAfter w:val="1"/>
          <w:wAfter w:w="17" w:type="dxa"/>
          <w:trHeight w:val="317"/>
        </w:trPr>
        <w:tc>
          <w:tcPr>
            <w:tcW w:w="2070" w:type="dxa"/>
          </w:tcPr>
          <w:p w14:paraId="6F4148AA" w14:textId="546FE4F3" w:rsidR="006B57F1" w:rsidRDefault="006B57F1" w:rsidP="006B57F1">
            <w:pPr>
              <w:tabs>
                <w:tab w:val="left" w:pos="7200"/>
              </w:tabs>
              <w:spacing w:line="276" w:lineRule="auto"/>
              <w:contextualSpacing/>
              <w:rPr>
                <w:color w:val="000000" w:themeColor="text1"/>
                <w:sz w:val="22"/>
                <w:szCs w:val="22"/>
                <w:lang w:val="en-GB"/>
              </w:rPr>
            </w:pPr>
            <w:r>
              <w:rPr>
                <w:color w:val="000000" w:themeColor="text1"/>
                <w:sz w:val="22"/>
                <w:szCs w:val="22"/>
                <w:lang w:val="en-GB"/>
              </w:rPr>
              <w:t>9/2023</w:t>
            </w:r>
          </w:p>
        </w:tc>
        <w:tc>
          <w:tcPr>
            <w:tcW w:w="8500" w:type="dxa"/>
            <w:gridSpan w:val="3"/>
          </w:tcPr>
          <w:p w14:paraId="0F2D7A46" w14:textId="02FF1608" w:rsidR="006B57F1" w:rsidRPr="00E13990" w:rsidRDefault="006B57F1" w:rsidP="006B57F1">
            <w:pPr>
              <w:tabs>
                <w:tab w:val="left" w:pos="7200"/>
              </w:tabs>
              <w:spacing w:line="276" w:lineRule="auto"/>
              <w:contextualSpacing/>
              <w:rPr>
                <w:color w:val="000000" w:themeColor="text1"/>
                <w:sz w:val="22"/>
                <w:szCs w:val="22"/>
                <w:lang w:val="en-GB"/>
              </w:rPr>
            </w:pPr>
            <w:r w:rsidRPr="006B57F1">
              <w:rPr>
                <w:color w:val="000000" w:themeColor="text1"/>
                <w:sz w:val="22"/>
                <w:szCs w:val="22"/>
                <w:lang w:val="en-GB"/>
              </w:rPr>
              <w:t>“Journal Club Classics – CREST”</w:t>
            </w:r>
            <w:r w:rsidR="00987116">
              <w:rPr>
                <w:color w:val="000000" w:themeColor="text1"/>
                <w:sz w:val="22"/>
                <w:szCs w:val="22"/>
                <w:lang w:val="en-GB"/>
              </w:rPr>
              <w:t xml:space="preserve"> for University of Colorado Neurology Fellows and Neurohospitalist Section</w:t>
            </w:r>
          </w:p>
          <w:p w14:paraId="368DA183" w14:textId="5EB894BD" w:rsidR="006B57F1" w:rsidRPr="00E13990" w:rsidRDefault="006B57F1" w:rsidP="006B57F1">
            <w:pPr>
              <w:tabs>
                <w:tab w:val="left" w:pos="7200"/>
              </w:tabs>
              <w:spacing w:line="276" w:lineRule="auto"/>
              <w:contextualSpacing/>
              <w:rPr>
                <w:color w:val="000000" w:themeColor="text1"/>
                <w:sz w:val="22"/>
                <w:szCs w:val="22"/>
                <w:lang w:val="en-GB"/>
              </w:rPr>
            </w:pPr>
            <w:r w:rsidRPr="00E13990">
              <w:rPr>
                <w:color w:val="000000" w:themeColor="text1"/>
                <w:sz w:val="22"/>
                <w:szCs w:val="22"/>
                <w:lang w:val="en-GB"/>
              </w:rPr>
              <w:tab/>
            </w:r>
          </w:p>
        </w:tc>
      </w:tr>
      <w:tr w:rsidR="00D4191C" w:rsidRPr="00E13990" w14:paraId="3170E67E" w14:textId="77777777" w:rsidTr="006B57F1">
        <w:trPr>
          <w:gridAfter w:val="1"/>
          <w:wAfter w:w="17" w:type="dxa"/>
          <w:trHeight w:val="317"/>
        </w:trPr>
        <w:tc>
          <w:tcPr>
            <w:tcW w:w="2070" w:type="dxa"/>
          </w:tcPr>
          <w:p w14:paraId="662D0CC4" w14:textId="3CFA4C78" w:rsidR="00D4191C" w:rsidRPr="00E13990" w:rsidRDefault="00D4191C" w:rsidP="00D4191C">
            <w:pPr>
              <w:tabs>
                <w:tab w:val="left" w:pos="7200"/>
              </w:tabs>
              <w:spacing w:line="276" w:lineRule="auto"/>
              <w:contextualSpacing/>
              <w:rPr>
                <w:color w:val="000000" w:themeColor="text1"/>
                <w:sz w:val="22"/>
                <w:szCs w:val="22"/>
                <w:lang w:val="en-GB"/>
              </w:rPr>
            </w:pPr>
            <w:r>
              <w:rPr>
                <w:color w:val="000000" w:themeColor="text1"/>
                <w:sz w:val="22"/>
                <w:szCs w:val="22"/>
                <w:lang w:val="en-GB"/>
              </w:rPr>
              <w:t>10/2023</w:t>
            </w:r>
          </w:p>
        </w:tc>
        <w:tc>
          <w:tcPr>
            <w:tcW w:w="8500" w:type="dxa"/>
            <w:gridSpan w:val="3"/>
          </w:tcPr>
          <w:p w14:paraId="695473E7" w14:textId="395A5940" w:rsidR="00D4191C" w:rsidRPr="00E13990" w:rsidRDefault="00D4191C" w:rsidP="00D4191C">
            <w:pPr>
              <w:tabs>
                <w:tab w:val="left" w:pos="7200"/>
              </w:tabs>
              <w:spacing w:line="276" w:lineRule="auto"/>
              <w:contextualSpacing/>
              <w:rPr>
                <w:color w:val="000000" w:themeColor="text1"/>
                <w:sz w:val="22"/>
                <w:szCs w:val="22"/>
                <w:lang w:val="en-GB"/>
              </w:rPr>
            </w:pPr>
            <w:r w:rsidRPr="00E13990">
              <w:rPr>
                <w:color w:val="000000" w:themeColor="text1"/>
                <w:sz w:val="22"/>
                <w:szCs w:val="22"/>
                <w:lang w:val="en-GB"/>
              </w:rPr>
              <w:t>“</w:t>
            </w:r>
            <w:r w:rsidRPr="0013606F">
              <w:rPr>
                <w:color w:val="000000" w:themeColor="text1"/>
                <w:sz w:val="22"/>
                <w:szCs w:val="22"/>
                <w:lang w:val="en-GB"/>
              </w:rPr>
              <w:t>Cryptogenic Stroke and PFO: The Past, Present, and Future</w:t>
            </w:r>
            <w:r>
              <w:rPr>
                <w:color w:val="000000" w:themeColor="text1"/>
                <w:sz w:val="22"/>
                <w:szCs w:val="22"/>
                <w:lang w:val="en-GB"/>
              </w:rPr>
              <w:t>”</w:t>
            </w:r>
            <w:r w:rsidR="00987116">
              <w:rPr>
                <w:color w:val="000000" w:themeColor="text1"/>
                <w:sz w:val="22"/>
                <w:szCs w:val="22"/>
                <w:lang w:val="en-GB"/>
              </w:rPr>
              <w:t xml:space="preserve"> for University of Colorado Neurology Fellows and Neurohospitalist Section</w:t>
            </w:r>
          </w:p>
          <w:p w14:paraId="694FB21D" w14:textId="67EF5CBA" w:rsidR="00D4191C" w:rsidRPr="00E13990" w:rsidRDefault="00D4191C" w:rsidP="00D4191C">
            <w:pPr>
              <w:tabs>
                <w:tab w:val="left" w:pos="7200"/>
              </w:tabs>
              <w:spacing w:line="276" w:lineRule="auto"/>
              <w:contextualSpacing/>
              <w:rPr>
                <w:color w:val="000000" w:themeColor="text1"/>
                <w:sz w:val="22"/>
                <w:szCs w:val="22"/>
                <w:lang w:val="en-GB"/>
              </w:rPr>
            </w:pPr>
            <w:r w:rsidRPr="00E13990">
              <w:rPr>
                <w:color w:val="000000" w:themeColor="text1"/>
                <w:sz w:val="22"/>
                <w:szCs w:val="22"/>
                <w:lang w:val="en-GB"/>
              </w:rPr>
              <w:tab/>
            </w:r>
          </w:p>
        </w:tc>
      </w:tr>
      <w:tr w:rsidR="00D4191C" w:rsidRPr="00E13990" w14:paraId="59EAD4D9" w14:textId="77777777" w:rsidTr="006B57F1">
        <w:trPr>
          <w:gridAfter w:val="1"/>
          <w:wAfter w:w="17" w:type="dxa"/>
          <w:trHeight w:val="317"/>
        </w:trPr>
        <w:tc>
          <w:tcPr>
            <w:tcW w:w="2070" w:type="dxa"/>
          </w:tcPr>
          <w:p w14:paraId="7CC58175" w14:textId="77777777" w:rsidR="00D4191C" w:rsidRDefault="00D4191C" w:rsidP="00D4191C">
            <w:pPr>
              <w:tabs>
                <w:tab w:val="left" w:pos="7200"/>
              </w:tabs>
              <w:spacing w:line="276" w:lineRule="auto"/>
              <w:contextualSpacing/>
              <w:rPr>
                <w:color w:val="000000" w:themeColor="text1"/>
                <w:sz w:val="22"/>
                <w:szCs w:val="22"/>
                <w:lang w:val="en-GB"/>
              </w:rPr>
            </w:pPr>
            <w:r>
              <w:rPr>
                <w:color w:val="000000" w:themeColor="text1"/>
                <w:sz w:val="22"/>
                <w:szCs w:val="22"/>
                <w:lang w:val="en-GB"/>
              </w:rPr>
              <w:t>11/2023</w:t>
            </w:r>
          </w:p>
          <w:p w14:paraId="53472F16" w14:textId="64C5366B" w:rsidR="00D4191C" w:rsidRPr="00E13990" w:rsidRDefault="00D4191C" w:rsidP="00D4191C">
            <w:pPr>
              <w:tabs>
                <w:tab w:val="left" w:pos="7200"/>
              </w:tabs>
              <w:spacing w:line="276" w:lineRule="auto"/>
              <w:contextualSpacing/>
              <w:rPr>
                <w:color w:val="000000" w:themeColor="text1"/>
                <w:sz w:val="22"/>
                <w:szCs w:val="22"/>
                <w:lang w:val="en-GB"/>
              </w:rPr>
            </w:pPr>
          </w:p>
        </w:tc>
        <w:tc>
          <w:tcPr>
            <w:tcW w:w="8500" w:type="dxa"/>
            <w:gridSpan w:val="3"/>
          </w:tcPr>
          <w:p w14:paraId="5D6397BE" w14:textId="77777777" w:rsidR="00D4191C" w:rsidRDefault="00D4191C" w:rsidP="00D4191C">
            <w:pPr>
              <w:tabs>
                <w:tab w:val="left" w:pos="7200"/>
              </w:tabs>
              <w:spacing w:line="276" w:lineRule="auto"/>
              <w:contextualSpacing/>
              <w:rPr>
                <w:color w:val="000000" w:themeColor="text1"/>
                <w:sz w:val="22"/>
                <w:szCs w:val="22"/>
                <w:lang w:val="en-GB"/>
              </w:rPr>
            </w:pPr>
            <w:r>
              <w:rPr>
                <w:color w:val="000000" w:themeColor="text1"/>
                <w:sz w:val="22"/>
                <w:szCs w:val="22"/>
                <w:lang w:val="en-GB"/>
              </w:rPr>
              <w:t>“Journal Club Classics – SPARCL”</w:t>
            </w:r>
            <w:r w:rsidR="00987116">
              <w:rPr>
                <w:color w:val="000000" w:themeColor="text1"/>
                <w:sz w:val="22"/>
                <w:szCs w:val="22"/>
                <w:lang w:val="en-GB"/>
              </w:rPr>
              <w:t xml:space="preserve"> for University of Colorado Neurology Fellows and Neurohospitalist Section</w:t>
            </w:r>
          </w:p>
          <w:p w14:paraId="6CE64B7C" w14:textId="6AD5C430" w:rsidR="00987116" w:rsidRPr="00E13990" w:rsidRDefault="00987116" w:rsidP="00D4191C">
            <w:pPr>
              <w:tabs>
                <w:tab w:val="left" w:pos="7200"/>
              </w:tabs>
              <w:spacing w:line="276" w:lineRule="auto"/>
              <w:contextualSpacing/>
              <w:rPr>
                <w:color w:val="000000" w:themeColor="text1"/>
                <w:sz w:val="22"/>
                <w:szCs w:val="22"/>
                <w:lang w:val="en-GB"/>
              </w:rPr>
            </w:pPr>
          </w:p>
        </w:tc>
      </w:tr>
      <w:tr w:rsidR="00987116" w:rsidRPr="00E13990" w14:paraId="685BCD41" w14:textId="77777777" w:rsidTr="006B57F1">
        <w:trPr>
          <w:gridAfter w:val="1"/>
          <w:wAfter w:w="17" w:type="dxa"/>
          <w:trHeight w:val="317"/>
        </w:trPr>
        <w:tc>
          <w:tcPr>
            <w:tcW w:w="2070" w:type="dxa"/>
          </w:tcPr>
          <w:p w14:paraId="29666105" w14:textId="287F79B3" w:rsidR="00987116" w:rsidRDefault="00987116" w:rsidP="00D4191C">
            <w:pPr>
              <w:tabs>
                <w:tab w:val="left" w:pos="7200"/>
              </w:tabs>
              <w:spacing w:line="276" w:lineRule="auto"/>
              <w:contextualSpacing/>
              <w:rPr>
                <w:color w:val="000000" w:themeColor="text1"/>
                <w:sz w:val="22"/>
                <w:szCs w:val="22"/>
                <w:lang w:val="en-GB"/>
              </w:rPr>
            </w:pPr>
            <w:r>
              <w:rPr>
                <w:color w:val="000000" w:themeColor="text1"/>
                <w:sz w:val="22"/>
                <w:szCs w:val="22"/>
                <w:lang w:val="en-GB"/>
              </w:rPr>
              <w:t>3/2024</w:t>
            </w:r>
          </w:p>
        </w:tc>
        <w:tc>
          <w:tcPr>
            <w:tcW w:w="8500" w:type="dxa"/>
            <w:gridSpan w:val="3"/>
          </w:tcPr>
          <w:p w14:paraId="57A4CD10" w14:textId="565FCAAE" w:rsidR="00987116" w:rsidRDefault="00987116" w:rsidP="00D4191C">
            <w:pPr>
              <w:tabs>
                <w:tab w:val="left" w:pos="7200"/>
              </w:tabs>
              <w:spacing w:line="276" w:lineRule="auto"/>
              <w:contextualSpacing/>
              <w:rPr>
                <w:color w:val="000000" w:themeColor="text1"/>
                <w:sz w:val="22"/>
                <w:szCs w:val="22"/>
                <w:lang w:val="en-GB"/>
              </w:rPr>
            </w:pPr>
            <w:r>
              <w:rPr>
                <w:sz w:val="21"/>
                <w:szCs w:val="32"/>
              </w:rPr>
              <w:t xml:space="preserve">“Ischemic Vascular Events and the Eye” </w:t>
            </w:r>
            <w:r>
              <w:rPr>
                <w:color w:val="000000" w:themeColor="text1"/>
                <w:sz w:val="22"/>
                <w:szCs w:val="22"/>
                <w:lang w:val="en-GB"/>
              </w:rPr>
              <w:t>for University of Colorado Neurology Fellows and Neurohospitalist Section</w:t>
            </w:r>
          </w:p>
        </w:tc>
      </w:tr>
      <w:tr w:rsidR="00D4191C" w:rsidRPr="00E13990" w14:paraId="1A23D5F8" w14:textId="77777777" w:rsidTr="006B57F1">
        <w:trPr>
          <w:gridAfter w:val="1"/>
          <w:wAfter w:w="17" w:type="dxa"/>
          <w:trHeight w:val="317"/>
        </w:trPr>
        <w:tc>
          <w:tcPr>
            <w:tcW w:w="2070" w:type="dxa"/>
          </w:tcPr>
          <w:p w14:paraId="7FBE1ABB" w14:textId="77777777" w:rsidR="00D4191C" w:rsidRDefault="00D4191C" w:rsidP="00987116">
            <w:pPr>
              <w:tabs>
                <w:tab w:val="left" w:pos="7200"/>
              </w:tabs>
              <w:spacing w:line="276" w:lineRule="auto"/>
              <w:contextualSpacing/>
              <w:rPr>
                <w:color w:val="000000" w:themeColor="text1"/>
                <w:sz w:val="22"/>
                <w:szCs w:val="22"/>
                <w:lang w:val="en-GB"/>
              </w:rPr>
            </w:pPr>
          </w:p>
        </w:tc>
        <w:tc>
          <w:tcPr>
            <w:tcW w:w="8500" w:type="dxa"/>
            <w:gridSpan w:val="3"/>
          </w:tcPr>
          <w:p w14:paraId="3B147045" w14:textId="18D976A0" w:rsidR="00D4191C" w:rsidRPr="00E13990" w:rsidRDefault="00D4191C" w:rsidP="00D4191C">
            <w:pPr>
              <w:tabs>
                <w:tab w:val="left" w:pos="7200"/>
              </w:tabs>
              <w:spacing w:line="276" w:lineRule="auto"/>
              <w:contextualSpacing/>
              <w:rPr>
                <w:color w:val="000000" w:themeColor="text1"/>
                <w:sz w:val="22"/>
                <w:szCs w:val="22"/>
                <w:lang w:val="en-GB"/>
              </w:rPr>
            </w:pPr>
          </w:p>
        </w:tc>
      </w:tr>
      <w:tr w:rsidR="00D4191C" w:rsidRPr="00E13990" w14:paraId="708CB8F6" w14:textId="77777777" w:rsidTr="006B57F1">
        <w:trPr>
          <w:gridAfter w:val="1"/>
          <w:wAfter w:w="17" w:type="dxa"/>
          <w:trHeight w:val="317"/>
        </w:trPr>
        <w:tc>
          <w:tcPr>
            <w:tcW w:w="2070" w:type="dxa"/>
          </w:tcPr>
          <w:p w14:paraId="0C3372DF" w14:textId="29C00E08" w:rsidR="00D4191C" w:rsidRDefault="00D4191C" w:rsidP="00D4191C">
            <w:pPr>
              <w:tabs>
                <w:tab w:val="left" w:pos="7200"/>
              </w:tabs>
              <w:spacing w:line="276" w:lineRule="auto"/>
              <w:contextualSpacing/>
              <w:rPr>
                <w:color w:val="000000" w:themeColor="text1"/>
                <w:sz w:val="22"/>
                <w:szCs w:val="22"/>
                <w:lang w:val="en-GB"/>
              </w:rPr>
            </w:pPr>
            <w:r>
              <w:rPr>
                <w:color w:val="000000" w:themeColor="text1"/>
                <w:sz w:val="22"/>
                <w:szCs w:val="22"/>
                <w:lang w:val="en-GB"/>
              </w:rPr>
              <w:t>9/2024</w:t>
            </w:r>
          </w:p>
        </w:tc>
        <w:tc>
          <w:tcPr>
            <w:tcW w:w="8500" w:type="dxa"/>
            <w:gridSpan w:val="3"/>
          </w:tcPr>
          <w:p w14:paraId="0416A5A6" w14:textId="73DD775E" w:rsidR="00273C50" w:rsidRDefault="00D4191C" w:rsidP="00987116">
            <w:pPr>
              <w:tabs>
                <w:tab w:val="left" w:pos="7200"/>
              </w:tabs>
              <w:spacing w:line="276" w:lineRule="auto"/>
              <w:contextualSpacing/>
              <w:rPr>
                <w:color w:val="000000" w:themeColor="text1"/>
                <w:sz w:val="22"/>
                <w:szCs w:val="22"/>
                <w:lang w:val="en-GB"/>
              </w:rPr>
            </w:pPr>
            <w:r w:rsidRPr="00E13990">
              <w:rPr>
                <w:color w:val="000000" w:themeColor="text1"/>
                <w:sz w:val="22"/>
                <w:szCs w:val="22"/>
                <w:lang w:val="en-GB"/>
              </w:rPr>
              <w:t>“</w:t>
            </w:r>
            <w:r>
              <w:rPr>
                <w:color w:val="000000" w:themeColor="text1"/>
                <w:sz w:val="22"/>
                <w:szCs w:val="22"/>
                <w:lang w:val="en-GB"/>
              </w:rPr>
              <w:t>Carotid Artery Disease: A Stroke Neurologist’s Guide”</w:t>
            </w:r>
            <w:r w:rsidR="00987116">
              <w:rPr>
                <w:color w:val="000000" w:themeColor="text1"/>
                <w:sz w:val="22"/>
                <w:szCs w:val="22"/>
                <w:lang w:val="en-GB"/>
              </w:rPr>
              <w:t xml:space="preserve"> for University of Colorado Neurology Fellows and Neurohospitalist Section</w:t>
            </w:r>
          </w:p>
          <w:p w14:paraId="2CCA863E" w14:textId="608DF0D6" w:rsidR="00D4191C" w:rsidRDefault="00D4191C" w:rsidP="00D4191C">
            <w:pPr>
              <w:tabs>
                <w:tab w:val="left" w:pos="7200"/>
              </w:tabs>
              <w:spacing w:line="276" w:lineRule="auto"/>
              <w:contextualSpacing/>
              <w:rPr>
                <w:color w:val="000000" w:themeColor="text1"/>
                <w:sz w:val="22"/>
                <w:szCs w:val="22"/>
                <w:lang w:val="en-GB"/>
              </w:rPr>
            </w:pPr>
          </w:p>
        </w:tc>
      </w:tr>
      <w:tr w:rsidR="00273C50" w:rsidRPr="00E13990" w14:paraId="3AAE4A1D" w14:textId="77777777" w:rsidTr="006B57F1">
        <w:trPr>
          <w:gridAfter w:val="1"/>
          <w:wAfter w:w="17" w:type="dxa"/>
          <w:trHeight w:val="317"/>
        </w:trPr>
        <w:tc>
          <w:tcPr>
            <w:tcW w:w="2070" w:type="dxa"/>
          </w:tcPr>
          <w:p w14:paraId="2BBBDF15" w14:textId="72D4228A" w:rsidR="00273C50" w:rsidRDefault="00273C50" w:rsidP="00D4191C">
            <w:pPr>
              <w:tabs>
                <w:tab w:val="left" w:pos="7200"/>
              </w:tabs>
              <w:spacing w:line="276" w:lineRule="auto"/>
              <w:contextualSpacing/>
              <w:rPr>
                <w:color w:val="000000" w:themeColor="text1"/>
                <w:sz w:val="22"/>
                <w:szCs w:val="22"/>
                <w:lang w:val="en-GB"/>
              </w:rPr>
            </w:pPr>
            <w:r>
              <w:rPr>
                <w:color w:val="000000" w:themeColor="text1"/>
                <w:sz w:val="22"/>
                <w:szCs w:val="22"/>
                <w:lang w:val="en-GB"/>
              </w:rPr>
              <w:t>11/2025</w:t>
            </w:r>
          </w:p>
        </w:tc>
        <w:tc>
          <w:tcPr>
            <w:tcW w:w="8500" w:type="dxa"/>
            <w:gridSpan w:val="3"/>
          </w:tcPr>
          <w:p w14:paraId="609580DD" w14:textId="05BCBEAD" w:rsidR="00273C50" w:rsidRDefault="0093144C" w:rsidP="00987116">
            <w:pPr>
              <w:tabs>
                <w:tab w:val="left" w:pos="7200"/>
              </w:tabs>
              <w:spacing w:line="276" w:lineRule="auto"/>
              <w:contextualSpacing/>
              <w:rPr>
                <w:color w:val="000000" w:themeColor="text1"/>
                <w:sz w:val="22"/>
                <w:szCs w:val="22"/>
                <w:lang w:val="en-GB"/>
              </w:rPr>
            </w:pPr>
            <w:r>
              <w:rPr>
                <w:color w:val="000000" w:themeColor="text1"/>
                <w:sz w:val="22"/>
                <w:szCs w:val="22"/>
                <w:lang w:val="en-GB"/>
              </w:rPr>
              <w:t>“</w:t>
            </w:r>
            <w:r w:rsidR="00273C50">
              <w:rPr>
                <w:color w:val="000000" w:themeColor="text1"/>
                <w:sz w:val="22"/>
                <w:szCs w:val="22"/>
                <w:lang w:val="en-GB"/>
              </w:rPr>
              <w:t>Management of Symptomatic and Asymptomatic Carotid Artery Disease” for University of Colorado Vascular Neurology Section</w:t>
            </w:r>
          </w:p>
          <w:p w14:paraId="616A00D1" w14:textId="0434FCA1" w:rsidR="00273C50" w:rsidRPr="00E13990" w:rsidRDefault="00273C50" w:rsidP="00987116">
            <w:pPr>
              <w:tabs>
                <w:tab w:val="left" w:pos="7200"/>
              </w:tabs>
              <w:spacing w:line="276" w:lineRule="auto"/>
              <w:contextualSpacing/>
              <w:rPr>
                <w:color w:val="000000" w:themeColor="text1"/>
                <w:sz w:val="22"/>
                <w:szCs w:val="22"/>
                <w:lang w:val="en-GB"/>
              </w:rPr>
            </w:pPr>
          </w:p>
        </w:tc>
      </w:tr>
      <w:tr w:rsidR="004838F4" w:rsidRPr="00E13990" w14:paraId="06FE4C5E" w14:textId="77777777" w:rsidTr="004838F4">
        <w:trPr>
          <w:gridAfter w:val="1"/>
          <w:wAfter w:w="17" w:type="dxa"/>
          <w:trHeight w:val="317"/>
        </w:trPr>
        <w:tc>
          <w:tcPr>
            <w:tcW w:w="7830" w:type="dxa"/>
            <w:gridSpan w:val="2"/>
          </w:tcPr>
          <w:p w14:paraId="5CE4DD6B" w14:textId="015E7399" w:rsidR="004838F4" w:rsidRPr="00E13990" w:rsidRDefault="004838F4" w:rsidP="004838F4">
            <w:pPr>
              <w:tabs>
                <w:tab w:val="left" w:pos="7200"/>
              </w:tabs>
              <w:spacing w:line="276" w:lineRule="auto"/>
              <w:contextualSpacing/>
              <w:rPr>
                <w:b/>
                <w:i/>
                <w:color w:val="000000" w:themeColor="text1"/>
                <w:sz w:val="22"/>
                <w:szCs w:val="22"/>
                <w:lang w:val="en-GB"/>
              </w:rPr>
            </w:pPr>
            <w:r w:rsidRPr="00E13990">
              <w:rPr>
                <w:b/>
                <w:i/>
                <w:color w:val="000000" w:themeColor="text1"/>
                <w:sz w:val="22"/>
                <w:szCs w:val="22"/>
                <w:lang w:val="en-GB"/>
              </w:rPr>
              <w:t>Presentation</w:t>
            </w:r>
            <w:r>
              <w:rPr>
                <w:b/>
                <w:i/>
                <w:color w:val="000000" w:themeColor="text1"/>
                <w:sz w:val="22"/>
                <w:szCs w:val="22"/>
                <w:lang w:val="en-GB"/>
              </w:rPr>
              <w:t>s</w:t>
            </w:r>
            <w:r w:rsidRPr="00E13990">
              <w:rPr>
                <w:b/>
                <w:i/>
                <w:color w:val="000000" w:themeColor="text1"/>
                <w:sz w:val="22"/>
                <w:szCs w:val="22"/>
                <w:lang w:val="en-GB"/>
              </w:rPr>
              <w:t xml:space="preserve"> to </w:t>
            </w:r>
            <w:r>
              <w:rPr>
                <w:b/>
                <w:i/>
                <w:color w:val="000000" w:themeColor="text1"/>
                <w:sz w:val="22"/>
                <w:szCs w:val="22"/>
                <w:lang w:val="en-GB"/>
              </w:rPr>
              <w:t>other Medical Staff</w:t>
            </w:r>
          </w:p>
          <w:p w14:paraId="20F46BF7" w14:textId="1FDB59B8" w:rsidR="004838F4" w:rsidRPr="00E13990" w:rsidRDefault="004838F4" w:rsidP="004838F4">
            <w:pPr>
              <w:tabs>
                <w:tab w:val="left" w:pos="7200"/>
              </w:tabs>
              <w:spacing w:line="276" w:lineRule="auto"/>
              <w:contextualSpacing/>
              <w:rPr>
                <w:color w:val="000000" w:themeColor="text1"/>
                <w:sz w:val="22"/>
                <w:szCs w:val="22"/>
                <w:lang w:val="en-GB"/>
              </w:rPr>
            </w:pPr>
          </w:p>
        </w:tc>
        <w:tc>
          <w:tcPr>
            <w:tcW w:w="2740" w:type="dxa"/>
            <w:gridSpan w:val="2"/>
          </w:tcPr>
          <w:p w14:paraId="5BDEA21E" w14:textId="441854BD" w:rsidR="004838F4" w:rsidRPr="00E13990" w:rsidRDefault="004838F4" w:rsidP="004838F4">
            <w:pPr>
              <w:tabs>
                <w:tab w:val="left" w:pos="7200"/>
              </w:tabs>
              <w:spacing w:line="276" w:lineRule="auto"/>
              <w:contextualSpacing/>
              <w:rPr>
                <w:color w:val="000000" w:themeColor="text1"/>
                <w:sz w:val="22"/>
                <w:szCs w:val="22"/>
                <w:lang w:val="en-GB"/>
              </w:rPr>
            </w:pPr>
          </w:p>
        </w:tc>
      </w:tr>
      <w:tr w:rsidR="004838F4" w:rsidRPr="00E13990" w14:paraId="1A02508B" w14:textId="77777777" w:rsidTr="006B57F1">
        <w:trPr>
          <w:gridAfter w:val="1"/>
          <w:wAfter w:w="17" w:type="dxa"/>
          <w:trHeight w:val="317"/>
        </w:trPr>
        <w:tc>
          <w:tcPr>
            <w:tcW w:w="2070" w:type="dxa"/>
          </w:tcPr>
          <w:p w14:paraId="72C62458" w14:textId="3A2468AF" w:rsidR="004838F4" w:rsidRPr="00E13990" w:rsidRDefault="004838F4" w:rsidP="004838F4">
            <w:pPr>
              <w:tabs>
                <w:tab w:val="left" w:pos="7200"/>
              </w:tabs>
              <w:spacing w:line="276" w:lineRule="auto"/>
              <w:contextualSpacing/>
              <w:rPr>
                <w:b/>
                <w:i/>
                <w:color w:val="000000" w:themeColor="text1"/>
                <w:sz w:val="22"/>
                <w:szCs w:val="22"/>
                <w:lang w:val="en-GB"/>
              </w:rPr>
            </w:pPr>
            <w:r>
              <w:rPr>
                <w:color w:val="000000" w:themeColor="text1"/>
                <w:sz w:val="22"/>
                <w:szCs w:val="22"/>
                <w:lang w:val="en-GB"/>
              </w:rPr>
              <w:t>9/2024-present</w:t>
            </w:r>
          </w:p>
        </w:tc>
        <w:tc>
          <w:tcPr>
            <w:tcW w:w="8500" w:type="dxa"/>
            <w:gridSpan w:val="3"/>
          </w:tcPr>
          <w:p w14:paraId="42844F08" w14:textId="632B2C15" w:rsidR="004838F4" w:rsidRPr="00E13990"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“NIHSS Training” for UCHealth Mobile Stroke Treatment Unit Staff</w:t>
            </w:r>
          </w:p>
          <w:p w14:paraId="366D4BD1" w14:textId="68D8CA75" w:rsidR="004838F4" w:rsidRPr="00E13990" w:rsidRDefault="004838F4" w:rsidP="004838F4">
            <w:pPr>
              <w:tabs>
                <w:tab w:val="left" w:pos="7200"/>
              </w:tabs>
              <w:spacing w:line="276" w:lineRule="auto"/>
              <w:contextualSpacing/>
              <w:rPr>
                <w:color w:val="000000" w:themeColor="text1"/>
                <w:sz w:val="22"/>
                <w:szCs w:val="22"/>
                <w:lang w:val="en-GB"/>
              </w:rPr>
            </w:pPr>
            <w:r w:rsidRPr="00E13990">
              <w:rPr>
                <w:color w:val="000000" w:themeColor="text1"/>
                <w:sz w:val="22"/>
                <w:szCs w:val="22"/>
                <w:lang w:val="en-GB"/>
              </w:rPr>
              <w:tab/>
            </w:r>
          </w:p>
        </w:tc>
      </w:tr>
      <w:tr w:rsidR="004838F4" w:rsidRPr="00E13990" w14:paraId="14FC2E43" w14:textId="77777777" w:rsidTr="006B57F1">
        <w:trPr>
          <w:gridAfter w:val="1"/>
          <w:wAfter w:w="17" w:type="dxa"/>
          <w:trHeight w:val="317"/>
        </w:trPr>
        <w:tc>
          <w:tcPr>
            <w:tcW w:w="2070" w:type="dxa"/>
          </w:tcPr>
          <w:p w14:paraId="4E0855B5" w14:textId="77777777" w:rsidR="004838F4"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10/2025</w:t>
            </w:r>
          </w:p>
          <w:p w14:paraId="784AC5B6" w14:textId="073FE8E0" w:rsidR="004838F4" w:rsidRDefault="004838F4" w:rsidP="004838F4">
            <w:pPr>
              <w:tabs>
                <w:tab w:val="left" w:pos="7200"/>
              </w:tabs>
              <w:spacing w:line="276" w:lineRule="auto"/>
              <w:contextualSpacing/>
              <w:rPr>
                <w:color w:val="000000" w:themeColor="text1"/>
                <w:sz w:val="22"/>
                <w:szCs w:val="22"/>
                <w:lang w:val="en-GB"/>
              </w:rPr>
            </w:pPr>
          </w:p>
        </w:tc>
        <w:tc>
          <w:tcPr>
            <w:tcW w:w="8500" w:type="dxa"/>
            <w:gridSpan w:val="3"/>
          </w:tcPr>
          <w:p w14:paraId="7CC15839" w14:textId="77777777" w:rsidR="004838F4"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w:t>
            </w:r>
            <w:r w:rsidRPr="004838F4">
              <w:rPr>
                <w:color w:val="000000" w:themeColor="text1"/>
                <w:sz w:val="22"/>
                <w:szCs w:val="22"/>
                <w:lang w:val="en-GB"/>
              </w:rPr>
              <w:t xml:space="preserve">Large </w:t>
            </w:r>
            <w:r>
              <w:rPr>
                <w:color w:val="000000" w:themeColor="text1"/>
                <w:sz w:val="22"/>
                <w:szCs w:val="22"/>
                <w:lang w:val="en-GB"/>
              </w:rPr>
              <w:t>V</w:t>
            </w:r>
            <w:r w:rsidRPr="004838F4">
              <w:rPr>
                <w:color w:val="000000" w:themeColor="text1"/>
                <w:sz w:val="22"/>
                <w:szCs w:val="22"/>
                <w:lang w:val="en-GB"/>
              </w:rPr>
              <w:t xml:space="preserve">essel </w:t>
            </w:r>
            <w:r>
              <w:rPr>
                <w:color w:val="000000" w:themeColor="text1"/>
                <w:sz w:val="22"/>
                <w:szCs w:val="22"/>
                <w:lang w:val="en-GB"/>
              </w:rPr>
              <w:t>O</w:t>
            </w:r>
            <w:r w:rsidRPr="004838F4">
              <w:rPr>
                <w:color w:val="000000" w:themeColor="text1"/>
                <w:sz w:val="22"/>
                <w:szCs w:val="22"/>
                <w:lang w:val="en-GB"/>
              </w:rPr>
              <w:t xml:space="preserve">cclusions and </w:t>
            </w:r>
            <w:r>
              <w:rPr>
                <w:color w:val="000000" w:themeColor="text1"/>
                <w:sz w:val="22"/>
                <w:szCs w:val="22"/>
                <w:lang w:val="en-GB"/>
              </w:rPr>
              <w:t>the P</w:t>
            </w:r>
            <w:r w:rsidRPr="004838F4">
              <w:rPr>
                <w:color w:val="000000" w:themeColor="text1"/>
                <w:sz w:val="22"/>
                <w:szCs w:val="22"/>
                <w:lang w:val="en-GB"/>
              </w:rPr>
              <w:t>re-</w:t>
            </w:r>
            <w:r>
              <w:rPr>
                <w:color w:val="000000" w:themeColor="text1"/>
                <w:sz w:val="22"/>
                <w:szCs w:val="22"/>
                <w:lang w:val="en-GB"/>
              </w:rPr>
              <w:t>H</w:t>
            </w:r>
            <w:r w:rsidRPr="004838F4">
              <w:rPr>
                <w:color w:val="000000" w:themeColor="text1"/>
                <w:sz w:val="22"/>
                <w:szCs w:val="22"/>
                <w:lang w:val="en-GB"/>
              </w:rPr>
              <w:t xml:space="preserve">ospital </w:t>
            </w:r>
            <w:r>
              <w:rPr>
                <w:color w:val="000000" w:themeColor="text1"/>
                <w:sz w:val="22"/>
                <w:szCs w:val="22"/>
                <w:lang w:val="en-GB"/>
              </w:rPr>
              <w:t>VAN A</w:t>
            </w:r>
            <w:r w:rsidRPr="004838F4">
              <w:rPr>
                <w:color w:val="000000" w:themeColor="text1"/>
                <w:sz w:val="22"/>
                <w:szCs w:val="22"/>
                <w:lang w:val="en-GB"/>
              </w:rPr>
              <w:t>ssessment</w:t>
            </w:r>
            <w:r>
              <w:rPr>
                <w:color w:val="000000" w:themeColor="text1"/>
                <w:sz w:val="22"/>
                <w:szCs w:val="22"/>
                <w:lang w:val="en-GB"/>
              </w:rPr>
              <w:t>” for UCHealth Mobile Stroke Treatment Unit Staff</w:t>
            </w:r>
          </w:p>
          <w:p w14:paraId="678FDC1D" w14:textId="492343A5" w:rsidR="004838F4" w:rsidRDefault="004838F4" w:rsidP="004838F4">
            <w:pPr>
              <w:tabs>
                <w:tab w:val="left" w:pos="7200"/>
              </w:tabs>
              <w:spacing w:line="276" w:lineRule="auto"/>
              <w:contextualSpacing/>
              <w:rPr>
                <w:color w:val="000000" w:themeColor="text1"/>
                <w:sz w:val="22"/>
                <w:szCs w:val="22"/>
                <w:lang w:val="en-GB"/>
              </w:rPr>
            </w:pPr>
          </w:p>
        </w:tc>
      </w:tr>
    </w:tbl>
    <w:p w14:paraId="1B3C0AE5" w14:textId="2A0BCBC9" w:rsidR="000A54A4" w:rsidRPr="00E13990" w:rsidRDefault="000A54A4" w:rsidP="00D95988">
      <w:pPr>
        <w:tabs>
          <w:tab w:val="left" w:pos="7200"/>
        </w:tabs>
        <w:spacing w:line="276" w:lineRule="auto"/>
        <w:contextualSpacing/>
        <w:rPr>
          <w:b/>
          <w:i/>
          <w:color w:val="000000" w:themeColor="text1"/>
          <w:sz w:val="22"/>
          <w:szCs w:val="22"/>
          <w:lang w:val="en-GB"/>
        </w:rPr>
      </w:pPr>
      <w:r w:rsidRPr="00E13990">
        <w:rPr>
          <w:b/>
          <w:i/>
          <w:color w:val="000000" w:themeColor="text1"/>
          <w:sz w:val="22"/>
          <w:szCs w:val="22"/>
          <w:lang w:val="en-GB"/>
        </w:rPr>
        <w:t xml:space="preserve">Teaching and </w:t>
      </w:r>
      <w:r w:rsidR="00302F06" w:rsidRPr="00E13990">
        <w:rPr>
          <w:b/>
          <w:i/>
          <w:color w:val="000000" w:themeColor="text1"/>
          <w:sz w:val="22"/>
          <w:szCs w:val="22"/>
          <w:lang w:val="en-GB"/>
        </w:rPr>
        <w:t>Mentoring</w:t>
      </w:r>
      <w:r w:rsidR="0071714B" w:rsidRPr="00E13990">
        <w:rPr>
          <w:b/>
          <w:i/>
          <w:color w:val="000000" w:themeColor="text1"/>
          <w:sz w:val="22"/>
          <w:szCs w:val="22"/>
          <w:lang w:val="en-GB"/>
        </w:rPr>
        <w:t xml:space="preserve"> Responsibilities </w:t>
      </w:r>
    </w:p>
    <w:p w14:paraId="6BC2D9C9" w14:textId="77777777" w:rsidR="0071714B" w:rsidRPr="00E13990" w:rsidRDefault="0071714B" w:rsidP="00D95988">
      <w:pPr>
        <w:tabs>
          <w:tab w:val="left" w:pos="7200"/>
        </w:tabs>
        <w:spacing w:line="276" w:lineRule="auto"/>
        <w:contextualSpacing/>
        <w:rPr>
          <w:b/>
          <w:color w:val="000000" w:themeColor="text1"/>
          <w:sz w:val="22"/>
          <w:szCs w:val="22"/>
          <w:lang w:val="en-GB"/>
        </w:rPr>
      </w:pPr>
    </w:p>
    <w:tbl>
      <w:tblPr>
        <w:tblStyle w:val="TableGrid"/>
        <w:tblW w:w="10481"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442"/>
        <w:gridCol w:w="7956"/>
      </w:tblGrid>
      <w:tr w:rsidR="00710AF2" w:rsidRPr="00E13990" w14:paraId="258FE0D1" w14:textId="77777777" w:rsidTr="004838F4">
        <w:trPr>
          <w:trHeight w:val="317"/>
        </w:trPr>
        <w:tc>
          <w:tcPr>
            <w:tcW w:w="2083" w:type="dxa"/>
          </w:tcPr>
          <w:p w14:paraId="62731B46" w14:textId="77777777" w:rsidR="000A54A4" w:rsidRPr="00E13990" w:rsidRDefault="000A54A4" w:rsidP="00D95988">
            <w:pPr>
              <w:tabs>
                <w:tab w:val="left" w:pos="7200"/>
              </w:tabs>
              <w:spacing w:line="276" w:lineRule="auto"/>
              <w:contextualSpacing/>
              <w:rPr>
                <w:i/>
                <w:color w:val="000000" w:themeColor="text1"/>
                <w:sz w:val="22"/>
                <w:szCs w:val="22"/>
                <w:lang w:val="en-GB"/>
              </w:rPr>
            </w:pPr>
            <w:r w:rsidRPr="00E13990">
              <w:rPr>
                <w:i/>
                <w:color w:val="000000" w:themeColor="text1"/>
                <w:sz w:val="22"/>
                <w:szCs w:val="22"/>
                <w:lang w:val="en-GB"/>
              </w:rPr>
              <w:t>Teaching</w:t>
            </w:r>
          </w:p>
          <w:p w14:paraId="61E73F8E" w14:textId="33F1E88C" w:rsidR="00F43FB2" w:rsidRPr="00E13990" w:rsidRDefault="00F43FB2" w:rsidP="00D95988">
            <w:pPr>
              <w:tabs>
                <w:tab w:val="left" w:pos="7200"/>
              </w:tabs>
              <w:spacing w:line="276" w:lineRule="auto"/>
              <w:contextualSpacing/>
              <w:rPr>
                <w:b/>
                <w:color w:val="000000" w:themeColor="text1"/>
                <w:sz w:val="22"/>
                <w:szCs w:val="22"/>
                <w:lang w:val="en-GB"/>
              </w:rPr>
            </w:pPr>
          </w:p>
        </w:tc>
        <w:tc>
          <w:tcPr>
            <w:tcW w:w="8398" w:type="dxa"/>
            <w:gridSpan w:val="2"/>
          </w:tcPr>
          <w:p w14:paraId="7F7E264A" w14:textId="77777777" w:rsidR="000A54A4" w:rsidRPr="00E13990" w:rsidRDefault="000A54A4" w:rsidP="00D95988">
            <w:pPr>
              <w:tabs>
                <w:tab w:val="left" w:pos="7200"/>
              </w:tabs>
              <w:spacing w:line="276" w:lineRule="auto"/>
              <w:contextualSpacing/>
              <w:rPr>
                <w:color w:val="000000" w:themeColor="text1"/>
                <w:sz w:val="22"/>
                <w:szCs w:val="22"/>
                <w:lang w:val="en-GB"/>
              </w:rPr>
            </w:pPr>
          </w:p>
        </w:tc>
      </w:tr>
      <w:tr w:rsidR="0033215D" w:rsidRPr="00E13990" w14:paraId="017C3380" w14:textId="77777777" w:rsidTr="004838F4">
        <w:trPr>
          <w:trHeight w:val="317"/>
        </w:trPr>
        <w:tc>
          <w:tcPr>
            <w:tcW w:w="2083" w:type="dxa"/>
          </w:tcPr>
          <w:p w14:paraId="1841688D" w14:textId="5112D4E6" w:rsidR="0033215D" w:rsidRDefault="0033215D"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lastRenderedPageBreak/>
              <w:t>8/2023-present</w:t>
            </w:r>
          </w:p>
          <w:p w14:paraId="01EFDDFD" w14:textId="77777777" w:rsidR="0033215D" w:rsidRDefault="0033215D" w:rsidP="00D95988">
            <w:pPr>
              <w:tabs>
                <w:tab w:val="left" w:pos="7200"/>
              </w:tabs>
              <w:spacing w:line="276" w:lineRule="auto"/>
              <w:contextualSpacing/>
              <w:rPr>
                <w:color w:val="000000" w:themeColor="text1"/>
                <w:sz w:val="22"/>
                <w:szCs w:val="22"/>
                <w:lang w:val="en-GB"/>
              </w:rPr>
            </w:pPr>
          </w:p>
          <w:p w14:paraId="7F94C6C3" w14:textId="77777777" w:rsidR="0033215D" w:rsidRDefault="0033215D" w:rsidP="00D95988">
            <w:pPr>
              <w:tabs>
                <w:tab w:val="left" w:pos="7200"/>
              </w:tabs>
              <w:spacing w:line="276" w:lineRule="auto"/>
              <w:contextualSpacing/>
              <w:rPr>
                <w:color w:val="000000" w:themeColor="text1"/>
                <w:sz w:val="22"/>
                <w:szCs w:val="22"/>
                <w:lang w:val="en-GB"/>
              </w:rPr>
            </w:pPr>
          </w:p>
          <w:p w14:paraId="40F033D6" w14:textId="1DFF4A3F" w:rsidR="0033215D" w:rsidRDefault="0033215D"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8/2023-present</w:t>
            </w:r>
          </w:p>
        </w:tc>
        <w:tc>
          <w:tcPr>
            <w:tcW w:w="8398" w:type="dxa"/>
            <w:gridSpan w:val="2"/>
          </w:tcPr>
          <w:p w14:paraId="36A6031E" w14:textId="19D26BC5" w:rsidR="0033215D" w:rsidRPr="00E13990" w:rsidRDefault="0033215D" w:rsidP="0033215D">
            <w:pPr>
              <w:tabs>
                <w:tab w:val="left" w:pos="7200"/>
              </w:tabs>
              <w:spacing w:line="276" w:lineRule="auto"/>
              <w:contextualSpacing/>
              <w:rPr>
                <w:sz w:val="22"/>
                <w:szCs w:val="22"/>
                <w:lang w:val="en-GB"/>
              </w:rPr>
            </w:pPr>
            <w:r>
              <w:rPr>
                <w:sz w:val="22"/>
                <w:szCs w:val="22"/>
                <w:lang w:val="en-GB"/>
              </w:rPr>
              <w:t xml:space="preserve">Neurologic Exam Preceptor, Advanced Neurosciences, </w:t>
            </w:r>
            <w:r w:rsidRPr="0033215D">
              <w:rPr>
                <w:sz w:val="22"/>
                <w:szCs w:val="22"/>
                <w:lang w:val="en-GB"/>
              </w:rPr>
              <w:t>IDPT 8037</w:t>
            </w:r>
            <w:r>
              <w:rPr>
                <w:sz w:val="22"/>
                <w:szCs w:val="22"/>
                <w:lang w:val="en-GB"/>
              </w:rPr>
              <w:t xml:space="preserve">, </w:t>
            </w:r>
            <w:r w:rsidRPr="00E13990">
              <w:rPr>
                <w:sz w:val="22"/>
                <w:szCs w:val="22"/>
                <w:lang w:val="en-GB"/>
              </w:rPr>
              <w:t>University of Colorado School of Medicine</w:t>
            </w:r>
          </w:p>
          <w:p w14:paraId="7B319338" w14:textId="77777777" w:rsidR="0033215D" w:rsidRDefault="0033215D" w:rsidP="00D95988">
            <w:pPr>
              <w:tabs>
                <w:tab w:val="left" w:pos="7200"/>
              </w:tabs>
              <w:spacing w:line="276" w:lineRule="auto"/>
              <w:contextualSpacing/>
              <w:rPr>
                <w:sz w:val="22"/>
                <w:szCs w:val="22"/>
                <w:lang w:val="en-GB"/>
              </w:rPr>
            </w:pPr>
          </w:p>
          <w:p w14:paraId="5A015DE6" w14:textId="50ADBFF9" w:rsidR="0033215D" w:rsidRDefault="0033215D" w:rsidP="00D95988">
            <w:pPr>
              <w:tabs>
                <w:tab w:val="left" w:pos="7200"/>
              </w:tabs>
              <w:spacing w:line="276" w:lineRule="auto"/>
              <w:contextualSpacing/>
              <w:rPr>
                <w:sz w:val="22"/>
                <w:szCs w:val="22"/>
                <w:lang w:val="en-GB"/>
              </w:rPr>
            </w:pPr>
            <w:proofErr w:type="gramStart"/>
            <w:r w:rsidRPr="0033215D">
              <w:rPr>
                <w:sz w:val="22"/>
                <w:szCs w:val="22"/>
                <w:lang w:val="en-GB"/>
              </w:rPr>
              <w:t>VITAMIN-C</w:t>
            </w:r>
            <w:proofErr w:type="gramEnd"/>
            <w:r w:rsidRPr="0033215D">
              <w:rPr>
                <w:sz w:val="22"/>
                <w:szCs w:val="22"/>
                <w:lang w:val="en-GB"/>
              </w:rPr>
              <w:t xml:space="preserve"> Neuropathology </w:t>
            </w:r>
            <w:r>
              <w:rPr>
                <w:sz w:val="22"/>
                <w:szCs w:val="22"/>
                <w:lang w:val="en-GB"/>
              </w:rPr>
              <w:t>L</w:t>
            </w:r>
            <w:r w:rsidRPr="0033215D">
              <w:rPr>
                <w:sz w:val="22"/>
                <w:szCs w:val="22"/>
                <w:lang w:val="en-GB"/>
              </w:rPr>
              <w:t>ab</w:t>
            </w:r>
            <w:r>
              <w:rPr>
                <w:sz w:val="22"/>
                <w:szCs w:val="22"/>
                <w:lang w:val="en-GB"/>
              </w:rPr>
              <w:t xml:space="preserve"> Faculty Facilitator, Nervous System, IDPT 5022, </w:t>
            </w:r>
            <w:r w:rsidRPr="00E13990">
              <w:rPr>
                <w:sz w:val="22"/>
                <w:szCs w:val="22"/>
                <w:lang w:val="en-GB"/>
              </w:rPr>
              <w:t>University of Colorado School of Medicine</w:t>
            </w:r>
          </w:p>
        </w:tc>
      </w:tr>
      <w:tr w:rsidR="0033215D" w:rsidRPr="00E13990" w14:paraId="7D994B30" w14:textId="77777777" w:rsidTr="004838F4">
        <w:trPr>
          <w:trHeight w:val="317"/>
        </w:trPr>
        <w:tc>
          <w:tcPr>
            <w:tcW w:w="2083" w:type="dxa"/>
          </w:tcPr>
          <w:p w14:paraId="30C98653" w14:textId="77777777" w:rsidR="0033215D" w:rsidRDefault="0033215D" w:rsidP="00D95988">
            <w:pPr>
              <w:tabs>
                <w:tab w:val="left" w:pos="7200"/>
              </w:tabs>
              <w:spacing w:line="276" w:lineRule="auto"/>
              <w:contextualSpacing/>
              <w:rPr>
                <w:color w:val="000000" w:themeColor="text1"/>
                <w:sz w:val="22"/>
                <w:szCs w:val="22"/>
                <w:lang w:val="en-GB"/>
              </w:rPr>
            </w:pPr>
          </w:p>
          <w:p w14:paraId="480D6073" w14:textId="4964E224" w:rsidR="0033215D" w:rsidRDefault="0033215D"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8/2024</w:t>
            </w:r>
          </w:p>
        </w:tc>
        <w:tc>
          <w:tcPr>
            <w:tcW w:w="8398" w:type="dxa"/>
            <w:gridSpan w:val="2"/>
          </w:tcPr>
          <w:p w14:paraId="0E3A568A" w14:textId="77777777" w:rsidR="0033215D" w:rsidRDefault="0033215D" w:rsidP="0033215D">
            <w:pPr>
              <w:tabs>
                <w:tab w:val="left" w:pos="7200"/>
              </w:tabs>
              <w:spacing w:line="276" w:lineRule="auto"/>
              <w:contextualSpacing/>
              <w:rPr>
                <w:sz w:val="22"/>
                <w:szCs w:val="22"/>
                <w:lang w:val="en-GB"/>
              </w:rPr>
            </w:pPr>
          </w:p>
          <w:p w14:paraId="4439EF2C" w14:textId="0F5C1430" w:rsidR="0033215D" w:rsidRDefault="0033215D" w:rsidP="0033215D">
            <w:pPr>
              <w:tabs>
                <w:tab w:val="left" w:pos="7200"/>
              </w:tabs>
              <w:spacing w:line="276" w:lineRule="auto"/>
              <w:contextualSpacing/>
              <w:rPr>
                <w:sz w:val="22"/>
                <w:szCs w:val="22"/>
                <w:lang w:val="en-GB"/>
              </w:rPr>
            </w:pPr>
            <w:r>
              <w:rPr>
                <w:sz w:val="22"/>
                <w:szCs w:val="22"/>
                <w:lang w:val="en-GB"/>
              </w:rPr>
              <w:t xml:space="preserve">BAR Lab Neuroradiology Faculty Facilitator and Lecturer, Advanced Neurosciences, </w:t>
            </w:r>
            <w:r w:rsidRPr="0033215D">
              <w:rPr>
                <w:sz w:val="22"/>
                <w:szCs w:val="22"/>
                <w:lang w:val="en-GB"/>
              </w:rPr>
              <w:t>IDPT 8037</w:t>
            </w:r>
            <w:r>
              <w:rPr>
                <w:sz w:val="22"/>
                <w:szCs w:val="22"/>
                <w:lang w:val="en-GB"/>
              </w:rPr>
              <w:t xml:space="preserve">, </w:t>
            </w:r>
            <w:r w:rsidRPr="00E13990">
              <w:rPr>
                <w:sz w:val="22"/>
                <w:szCs w:val="22"/>
                <w:lang w:val="en-GB"/>
              </w:rPr>
              <w:t>University of Colorado School of Medicine</w:t>
            </w:r>
          </w:p>
        </w:tc>
      </w:tr>
      <w:tr w:rsidR="0033215D" w:rsidRPr="00E13990" w14:paraId="418658F0" w14:textId="77777777" w:rsidTr="004838F4">
        <w:trPr>
          <w:trHeight w:val="317"/>
        </w:trPr>
        <w:tc>
          <w:tcPr>
            <w:tcW w:w="2083" w:type="dxa"/>
          </w:tcPr>
          <w:p w14:paraId="048F778D" w14:textId="77777777" w:rsidR="0033215D" w:rsidRDefault="0033215D" w:rsidP="00D95988">
            <w:pPr>
              <w:tabs>
                <w:tab w:val="left" w:pos="7200"/>
              </w:tabs>
              <w:spacing w:line="276" w:lineRule="auto"/>
              <w:contextualSpacing/>
              <w:rPr>
                <w:color w:val="000000" w:themeColor="text1"/>
                <w:sz w:val="22"/>
                <w:szCs w:val="22"/>
                <w:lang w:val="en-GB"/>
              </w:rPr>
            </w:pPr>
          </w:p>
        </w:tc>
        <w:tc>
          <w:tcPr>
            <w:tcW w:w="8398" w:type="dxa"/>
            <w:gridSpan w:val="2"/>
          </w:tcPr>
          <w:p w14:paraId="0EE9FC72" w14:textId="77777777" w:rsidR="0033215D" w:rsidRDefault="0033215D" w:rsidP="0033215D">
            <w:pPr>
              <w:tabs>
                <w:tab w:val="left" w:pos="7200"/>
              </w:tabs>
              <w:spacing w:line="276" w:lineRule="auto"/>
              <w:contextualSpacing/>
              <w:rPr>
                <w:sz w:val="22"/>
                <w:szCs w:val="22"/>
                <w:lang w:val="en-GB"/>
              </w:rPr>
            </w:pPr>
          </w:p>
        </w:tc>
      </w:tr>
      <w:tr w:rsidR="00D232D9" w:rsidRPr="00E13990" w14:paraId="3971B1D2" w14:textId="77777777" w:rsidTr="004838F4">
        <w:trPr>
          <w:trHeight w:val="317"/>
        </w:trPr>
        <w:tc>
          <w:tcPr>
            <w:tcW w:w="2083" w:type="dxa"/>
          </w:tcPr>
          <w:p w14:paraId="0C2F229A" w14:textId="3352F6CF" w:rsidR="00D232D9" w:rsidRDefault="00D232D9"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2/2025-present</w:t>
            </w:r>
          </w:p>
          <w:p w14:paraId="1CBE41C3" w14:textId="6F21F35C" w:rsidR="00D232D9" w:rsidRDefault="00D232D9" w:rsidP="00D95988">
            <w:pPr>
              <w:tabs>
                <w:tab w:val="left" w:pos="7200"/>
              </w:tabs>
              <w:spacing w:line="276" w:lineRule="auto"/>
              <w:contextualSpacing/>
              <w:rPr>
                <w:color w:val="000000" w:themeColor="text1"/>
                <w:sz w:val="22"/>
                <w:szCs w:val="22"/>
                <w:lang w:val="en-GB"/>
              </w:rPr>
            </w:pPr>
          </w:p>
        </w:tc>
        <w:tc>
          <w:tcPr>
            <w:tcW w:w="8398" w:type="dxa"/>
            <w:gridSpan w:val="2"/>
          </w:tcPr>
          <w:p w14:paraId="1ABB24F0" w14:textId="0BC3EA29" w:rsidR="00D232D9" w:rsidRDefault="00D232D9" w:rsidP="00D95988">
            <w:pPr>
              <w:tabs>
                <w:tab w:val="left" w:pos="7200"/>
              </w:tabs>
              <w:spacing w:line="276" w:lineRule="auto"/>
              <w:contextualSpacing/>
              <w:rPr>
                <w:sz w:val="22"/>
                <w:szCs w:val="22"/>
                <w:lang w:val="en-GB"/>
              </w:rPr>
            </w:pPr>
            <w:r>
              <w:rPr>
                <w:sz w:val="22"/>
                <w:szCs w:val="22"/>
                <w:lang w:val="en-GB"/>
              </w:rPr>
              <w:t xml:space="preserve">Neurology Elective Director, Internal Medicine Residency Program, </w:t>
            </w:r>
            <w:r w:rsidRPr="00D232D9">
              <w:rPr>
                <w:sz w:val="22"/>
                <w:szCs w:val="22"/>
                <w:lang w:val="en-GB"/>
              </w:rPr>
              <w:t>University of Colorado School of Medicine</w:t>
            </w:r>
          </w:p>
          <w:p w14:paraId="49ED8E1C" w14:textId="0E1CC31A" w:rsidR="00987116" w:rsidRDefault="00987116" w:rsidP="00D95988">
            <w:pPr>
              <w:tabs>
                <w:tab w:val="left" w:pos="7200"/>
              </w:tabs>
              <w:spacing w:line="276" w:lineRule="auto"/>
              <w:contextualSpacing/>
              <w:rPr>
                <w:sz w:val="22"/>
                <w:szCs w:val="22"/>
                <w:lang w:val="en-GB"/>
              </w:rPr>
            </w:pPr>
          </w:p>
        </w:tc>
      </w:tr>
      <w:tr w:rsidR="0033215D" w:rsidRPr="00E13990" w14:paraId="118F6A39" w14:textId="77777777" w:rsidTr="004838F4">
        <w:trPr>
          <w:trHeight w:val="317"/>
        </w:trPr>
        <w:tc>
          <w:tcPr>
            <w:tcW w:w="2083" w:type="dxa"/>
          </w:tcPr>
          <w:p w14:paraId="6A978EEA" w14:textId="4F6D586A" w:rsidR="0033215D" w:rsidRDefault="0033215D"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2/2025-present</w:t>
            </w:r>
          </w:p>
          <w:p w14:paraId="1CA3C6E4" w14:textId="77777777" w:rsidR="0033215D" w:rsidRDefault="0033215D" w:rsidP="00D95988">
            <w:pPr>
              <w:tabs>
                <w:tab w:val="left" w:pos="7200"/>
              </w:tabs>
              <w:spacing w:line="276" w:lineRule="auto"/>
              <w:contextualSpacing/>
              <w:rPr>
                <w:color w:val="000000" w:themeColor="text1"/>
                <w:sz w:val="22"/>
                <w:szCs w:val="22"/>
                <w:lang w:val="en-GB"/>
              </w:rPr>
            </w:pPr>
          </w:p>
        </w:tc>
        <w:tc>
          <w:tcPr>
            <w:tcW w:w="8398" w:type="dxa"/>
            <w:gridSpan w:val="2"/>
          </w:tcPr>
          <w:p w14:paraId="36DEF25C" w14:textId="3CF3B1AD" w:rsidR="0033215D" w:rsidRDefault="0093144C" w:rsidP="0033215D">
            <w:pPr>
              <w:tabs>
                <w:tab w:val="left" w:pos="7200"/>
              </w:tabs>
              <w:spacing w:line="276" w:lineRule="auto"/>
              <w:contextualSpacing/>
              <w:rPr>
                <w:sz w:val="22"/>
                <w:szCs w:val="22"/>
                <w:lang w:val="en-GB"/>
              </w:rPr>
            </w:pPr>
            <w:r>
              <w:rPr>
                <w:sz w:val="22"/>
                <w:szCs w:val="22"/>
                <w:lang w:val="en-GB"/>
              </w:rPr>
              <w:t xml:space="preserve">Intern </w:t>
            </w:r>
            <w:r w:rsidR="0033215D">
              <w:rPr>
                <w:sz w:val="22"/>
                <w:szCs w:val="22"/>
                <w:lang w:val="en-GB"/>
              </w:rPr>
              <w:t xml:space="preserve">Stroke Simulation Co-Director, Neurology Residency Program, </w:t>
            </w:r>
            <w:r w:rsidR="0033215D" w:rsidRPr="00D232D9">
              <w:rPr>
                <w:sz w:val="22"/>
                <w:szCs w:val="22"/>
                <w:lang w:val="en-GB"/>
              </w:rPr>
              <w:t>University of Colorado School of Medicine</w:t>
            </w:r>
          </w:p>
          <w:p w14:paraId="5211D7C4" w14:textId="22047B21" w:rsidR="0033215D" w:rsidRDefault="0033215D" w:rsidP="00D95988">
            <w:pPr>
              <w:tabs>
                <w:tab w:val="left" w:pos="7200"/>
              </w:tabs>
              <w:spacing w:line="276" w:lineRule="auto"/>
              <w:contextualSpacing/>
              <w:rPr>
                <w:sz w:val="22"/>
                <w:szCs w:val="22"/>
                <w:lang w:val="en-GB"/>
              </w:rPr>
            </w:pPr>
          </w:p>
        </w:tc>
      </w:tr>
      <w:tr w:rsidR="0033215D" w:rsidRPr="00E13990" w14:paraId="622DC292" w14:textId="77777777" w:rsidTr="004838F4">
        <w:trPr>
          <w:trHeight w:val="317"/>
        </w:trPr>
        <w:tc>
          <w:tcPr>
            <w:tcW w:w="2083" w:type="dxa"/>
          </w:tcPr>
          <w:p w14:paraId="3ED0DC65" w14:textId="7DCF9A7C" w:rsidR="0033215D" w:rsidRDefault="0033215D"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3/2025-present</w:t>
            </w:r>
          </w:p>
          <w:p w14:paraId="45678DC4" w14:textId="77777777" w:rsidR="0033215D" w:rsidRDefault="0033215D" w:rsidP="00D95988">
            <w:pPr>
              <w:tabs>
                <w:tab w:val="left" w:pos="7200"/>
              </w:tabs>
              <w:spacing w:line="276" w:lineRule="auto"/>
              <w:contextualSpacing/>
              <w:rPr>
                <w:color w:val="000000" w:themeColor="text1"/>
                <w:sz w:val="22"/>
                <w:szCs w:val="22"/>
                <w:lang w:val="en-GB"/>
              </w:rPr>
            </w:pPr>
          </w:p>
        </w:tc>
        <w:tc>
          <w:tcPr>
            <w:tcW w:w="8398" w:type="dxa"/>
            <w:gridSpan w:val="2"/>
          </w:tcPr>
          <w:p w14:paraId="491DEDD7" w14:textId="77777777" w:rsidR="0033215D" w:rsidRDefault="0033215D" w:rsidP="0033215D">
            <w:pPr>
              <w:tabs>
                <w:tab w:val="left" w:pos="7200"/>
              </w:tabs>
              <w:spacing w:line="276" w:lineRule="auto"/>
              <w:contextualSpacing/>
              <w:rPr>
                <w:sz w:val="22"/>
                <w:szCs w:val="22"/>
                <w:lang w:val="en-GB"/>
              </w:rPr>
            </w:pPr>
            <w:r>
              <w:rPr>
                <w:sz w:val="22"/>
                <w:szCs w:val="22"/>
                <w:lang w:val="en-GB"/>
              </w:rPr>
              <w:t xml:space="preserve">Professors Round Faculty Host, Neurology Residency Program, </w:t>
            </w:r>
            <w:r w:rsidRPr="00D232D9">
              <w:rPr>
                <w:sz w:val="22"/>
                <w:szCs w:val="22"/>
                <w:lang w:val="en-GB"/>
              </w:rPr>
              <w:t>University of Colorado School of Medicine</w:t>
            </w:r>
          </w:p>
          <w:p w14:paraId="30B67185" w14:textId="1C3A336A" w:rsidR="0033215D" w:rsidRDefault="0033215D" w:rsidP="0033215D">
            <w:pPr>
              <w:tabs>
                <w:tab w:val="left" w:pos="7200"/>
              </w:tabs>
              <w:spacing w:line="276" w:lineRule="auto"/>
              <w:contextualSpacing/>
              <w:rPr>
                <w:sz w:val="22"/>
                <w:szCs w:val="22"/>
                <w:lang w:val="en-GB"/>
              </w:rPr>
            </w:pPr>
          </w:p>
        </w:tc>
      </w:tr>
      <w:tr w:rsidR="00987116" w:rsidRPr="00E13990" w14:paraId="7232D721" w14:textId="77777777" w:rsidTr="004838F4">
        <w:trPr>
          <w:trHeight w:val="317"/>
        </w:trPr>
        <w:tc>
          <w:tcPr>
            <w:tcW w:w="2083" w:type="dxa"/>
          </w:tcPr>
          <w:p w14:paraId="3B807591" w14:textId="36AC3CA7" w:rsidR="00987116" w:rsidRDefault="00987116"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3/2025</w:t>
            </w:r>
          </w:p>
        </w:tc>
        <w:tc>
          <w:tcPr>
            <w:tcW w:w="8398" w:type="dxa"/>
            <w:gridSpan w:val="2"/>
          </w:tcPr>
          <w:p w14:paraId="5A81E7F1" w14:textId="77777777" w:rsidR="00987116" w:rsidRDefault="00987116" w:rsidP="00D95988">
            <w:pPr>
              <w:tabs>
                <w:tab w:val="left" w:pos="7200"/>
              </w:tabs>
              <w:spacing w:line="276" w:lineRule="auto"/>
              <w:contextualSpacing/>
              <w:rPr>
                <w:sz w:val="22"/>
                <w:szCs w:val="22"/>
                <w:lang w:val="en-GB"/>
              </w:rPr>
            </w:pPr>
            <w:r>
              <w:rPr>
                <w:sz w:val="22"/>
                <w:szCs w:val="22"/>
                <w:lang w:val="en-GB"/>
              </w:rPr>
              <w:t xml:space="preserve">Interim Co-Director, Nervous System, IDPT 5022, </w:t>
            </w:r>
            <w:r w:rsidRPr="00E13990">
              <w:rPr>
                <w:sz w:val="22"/>
                <w:szCs w:val="22"/>
                <w:lang w:val="en-GB"/>
              </w:rPr>
              <w:t>University of Colorado School of Medicine</w:t>
            </w:r>
          </w:p>
          <w:p w14:paraId="4A2B178A" w14:textId="1BE486AF" w:rsidR="004838F4" w:rsidRDefault="004838F4" w:rsidP="00D95988">
            <w:pPr>
              <w:tabs>
                <w:tab w:val="left" w:pos="7200"/>
              </w:tabs>
              <w:spacing w:line="276" w:lineRule="auto"/>
              <w:contextualSpacing/>
              <w:rPr>
                <w:sz w:val="22"/>
                <w:szCs w:val="22"/>
                <w:lang w:val="en-GB"/>
              </w:rPr>
            </w:pPr>
          </w:p>
        </w:tc>
      </w:tr>
      <w:tr w:rsidR="001214A1" w:rsidRPr="00E13990" w14:paraId="786D25D8" w14:textId="77777777" w:rsidTr="004838F4">
        <w:trPr>
          <w:trHeight w:val="317"/>
        </w:trPr>
        <w:tc>
          <w:tcPr>
            <w:tcW w:w="2083" w:type="dxa"/>
          </w:tcPr>
          <w:p w14:paraId="4AFDBD6B" w14:textId="526BC966" w:rsidR="001214A1" w:rsidRDefault="001214A1" w:rsidP="00D95988">
            <w:pPr>
              <w:tabs>
                <w:tab w:val="left" w:pos="7200"/>
              </w:tabs>
              <w:spacing w:line="276" w:lineRule="auto"/>
              <w:contextualSpacing/>
              <w:rPr>
                <w:color w:val="000000" w:themeColor="text1"/>
                <w:sz w:val="22"/>
                <w:szCs w:val="22"/>
                <w:lang w:val="en-GB"/>
              </w:rPr>
            </w:pPr>
            <w:r>
              <w:rPr>
                <w:color w:val="000000" w:themeColor="text1"/>
                <w:sz w:val="22"/>
                <w:szCs w:val="22"/>
                <w:lang w:val="en-GB"/>
              </w:rPr>
              <w:t>11/2025</w:t>
            </w:r>
          </w:p>
        </w:tc>
        <w:tc>
          <w:tcPr>
            <w:tcW w:w="8398" w:type="dxa"/>
            <w:gridSpan w:val="2"/>
          </w:tcPr>
          <w:p w14:paraId="327BA293" w14:textId="49773A89" w:rsidR="001214A1" w:rsidRDefault="001214A1" w:rsidP="00D95988">
            <w:pPr>
              <w:tabs>
                <w:tab w:val="left" w:pos="7200"/>
              </w:tabs>
              <w:spacing w:line="276" w:lineRule="auto"/>
              <w:contextualSpacing/>
              <w:rPr>
                <w:sz w:val="22"/>
                <w:szCs w:val="22"/>
                <w:lang w:val="en-GB"/>
              </w:rPr>
            </w:pPr>
            <w:r>
              <w:rPr>
                <w:sz w:val="22"/>
                <w:szCs w:val="22"/>
                <w:lang w:val="en-GB"/>
              </w:rPr>
              <w:t xml:space="preserve">Neurology Case Presentation Faculty Judge and Facilitator, Advanced Neurosciences, </w:t>
            </w:r>
            <w:r w:rsidRPr="0033215D">
              <w:rPr>
                <w:sz w:val="22"/>
                <w:szCs w:val="22"/>
                <w:lang w:val="en-GB"/>
              </w:rPr>
              <w:t>IDPT 8037</w:t>
            </w:r>
            <w:r>
              <w:rPr>
                <w:sz w:val="22"/>
                <w:szCs w:val="22"/>
                <w:lang w:val="en-GB"/>
              </w:rPr>
              <w:t xml:space="preserve">, </w:t>
            </w:r>
            <w:r w:rsidRPr="00E13990">
              <w:rPr>
                <w:sz w:val="22"/>
                <w:szCs w:val="22"/>
                <w:lang w:val="en-GB"/>
              </w:rPr>
              <w:t>University of Colorado School of Medicine</w:t>
            </w:r>
          </w:p>
          <w:p w14:paraId="03589588" w14:textId="32B65265" w:rsidR="001214A1" w:rsidRDefault="001214A1" w:rsidP="00D95988">
            <w:pPr>
              <w:tabs>
                <w:tab w:val="left" w:pos="7200"/>
              </w:tabs>
              <w:spacing w:line="276" w:lineRule="auto"/>
              <w:contextualSpacing/>
              <w:rPr>
                <w:sz w:val="22"/>
                <w:szCs w:val="22"/>
                <w:lang w:val="en-GB"/>
              </w:rPr>
            </w:pPr>
          </w:p>
        </w:tc>
      </w:tr>
      <w:tr w:rsidR="004838F4" w:rsidRPr="00E13990" w14:paraId="5150F069" w14:textId="77777777" w:rsidTr="004838F4">
        <w:trPr>
          <w:trHeight w:val="317"/>
        </w:trPr>
        <w:tc>
          <w:tcPr>
            <w:tcW w:w="2525" w:type="dxa"/>
            <w:gridSpan w:val="2"/>
          </w:tcPr>
          <w:p w14:paraId="12DCA54A" w14:textId="5D0961EF" w:rsidR="004838F4" w:rsidRPr="00E13990" w:rsidRDefault="004838F4" w:rsidP="004838F4">
            <w:pPr>
              <w:tabs>
                <w:tab w:val="left" w:pos="7200"/>
              </w:tabs>
              <w:spacing w:line="276" w:lineRule="auto"/>
              <w:contextualSpacing/>
              <w:rPr>
                <w:i/>
                <w:color w:val="000000" w:themeColor="text1"/>
                <w:sz w:val="22"/>
                <w:szCs w:val="22"/>
                <w:lang w:val="en-GB"/>
              </w:rPr>
            </w:pPr>
            <w:r>
              <w:rPr>
                <w:i/>
                <w:color w:val="000000" w:themeColor="text1"/>
                <w:sz w:val="22"/>
                <w:szCs w:val="22"/>
                <w:lang w:val="en-GB"/>
              </w:rPr>
              <w:t>Curriculum Development</w:t>
            </w:r>
          </w:p>
          <w:p w14:paraId="40AECB4B" w14:textId="77777777" w:rsidR="004838F4" w:rsidRDefault="004838F4" w:rsidP="004838F4">
            <w:pPr>
              <w:tabs>
                <w:tab w:val="left" w:pos="7200"/>
              </w:tabs>
              <w:spacing w:line="276" w:lineRule="auto"/>
              <w:contextualSpacing/>
              <w:rPr>
                <w:i/>
                <w:color w:val="000000" w:themeColor="text1"/>
                <w:sz w:val="22"/>
                <w:szCs w:val="22"/>
                <w:lang w:val="en-GB"/>
              </w:rPr>
            </w:pPr>
          </w:p>
        </w:tc>
        <w:tc>
          <w:tcPr>
            <w:tcW w:w="7956" w:type="dxa"/>
          </w:tcPr>
          <w:p w14:paraId="0CB9DC9B" w14:textId="77777777" w:rsidR="004838F4" w:rsidRPr="00E13990" w:rsidRDefault="004838F4" w:rsidP="004838F4">
            <w:pPr>
              <w:spacing w:line="276" w:lineRule="auto"/>
              <w:rPr>
                <w:sz w:val="22"/>
                <w:szCs w:val="22"/>
              </w:rPr>
            </w:pPr>
          </w:p>
        </w:tc>
      </w:tr>
      <w:tr w:rsidR="004838F4" w:rsidRPr="00E13990" w14:paraId="4665B922" w14:textId="77777777" w:rsidTr="004838F4">
        <w:trPr>
          <w:trHeight w:val="317"/>
        </w:trPr>
        <w:tc>
          <w:tcPr>
            <w:tcW w:w="2083" w:type="dxa"/>
          </w:tcPr>
          <w:p w14:paraId="16566D7C" w14:textId="5FCC3F2A" w:rsidR="004838F4" w:rsidRDefault="004838F4" w:rsidP="004838F4">
            <w:pPr>
              <w:tabs>
                <w:tab w:val="left" w:pos="7200"/>
              </w:tabs>
              <w:spacing w:line="276" w:lineRule="auto"/>
              <w:contextualSpacing/>
              <w:rPr>
                <w:i/>
                <w:color w:val="000000" w:themeColor="text1"/>
                <w:sz w:val="22"/>
                <w:szCs w:val="22"/>
                <w:lang w:val="en-GB"/>
              </w:rPr>
            </w:pPr>
            <w:r>
              <w:rPr>
                <w:color w:val="000000" w:themeColor="text1"/>
                <w:sz w:val="22"/>
                <w:szCs w:val="22"/>
                <w:lang w:val="en-GB"/>
              </w:rPr>
              <w:t>2/2025-5/2025</w:t>
            </w:r>
          </w:p>
        </w:tc>
        <w:tc>
          <w:tcPr>
            <w:tcW w:w="8398" w:type="dxa"/>
            <w:gridSpan w:val="2"/>
          </w:tcPr>
          <w:p w14:paraId="5AE0617B" w14:textId="2054B4AC" w:rsidR="004838F4" w:rsidRPr="004838F4" w:rsidRDefault="004838F4" w:rsidP="004838F4">
            <w:pPr>
              <w:tabs>
                <w:tab w:val="left" w:pos="7200"/>
              </w:tabs>
              <w:spacing w:line="276" w:lineRule="auto"/>
              <w:contextualSpacing/>
              <w:rPr>
                <w:sz w:val="22"/>
                <w:szCs w:val="22"/>
                <w:lang w:val="en-GB"/>
              </w:rPr>
            </w:pPr>
            <w:r>
              <w:rPr>
                <w:color w:val="000000" w:themeColor="text1"/>
                <w:sz w:val="22"/>
                <w:szCs w:val="22"/>
                <w:lang w:val="en-GB"/>
              </w:rPr>
              <w:t xml:space="preserve">Designed </w:t>
            </w:r>
            <w:r w:rsidRPr="004838F4">
              <w:rPr>
                <w:color w:val="000000" w:themeColor="text1"/>
                <w:sz w:val="22"/>
                <w:szCs w:val="22"/>
                <w:lang w:val="en-GB"/>
              </w:rPr>
              <w:t>a new session for medical students transitioning into residency</w:t>
            </w:r>
            <w:r>
              <w:rPr>
                <w:color w:val="000000" w:themeColor="text1"/>
                <w:sz w:val="22"/>
                <w:szCs w:val="22"/>
                <w:lang w:val="en-GB"/>
              </w:rPr>
              <w:t xml:space="preserve"> about neurologic emergencies, triage of neurologic consults, and presenting neurologic consults; Transition to Residency, IDPT </w:t>
            </w:r>
            <w:r w:rsidRPr="00987116">
              <w:rPr>
                <w:color w:val="000000" w:themeColor="text1"/>
                <w:sz w:val="22"/>
                <w:szCs w:val="22"/>
                <w:lang w:val="en-GB"/>
              </w:rPr>
              <w:t>8061</w:t>
            </w:r>
            <w:r>
              <w:rPr>
                <w:color w:val="000000" w:themeColor="text1"/>
                <w:sz w:val="22"/>
                <w:szCs w:val="22"/>
                <w:lang w:val="en-GB"/>
              </w:rPr>
              <w:t xml:space="preserve">, </w:t>
            </w:r>
            <w:r w:rsidRPr="00E13990">
              <w:rPr>
                <w:sz w:val="22"/>
                <w:szCs w:val="22"/>
                <w:lang w:val="en-GB"/>
              </w:rPr>
              <w:t>University of Colorado School of Medicine</w:t>
            </w:r>
          </w:p>
          <w:p w14:paraId="0CB2E772" w14:textId="5A45C4C3" w:rsidR="004838F4" w:rsidRPr="00E13990" w:rsidRDefault="004838F4" w:rsidP="004838F4">
            <w:pPr>
              <w:spacing w:line="276" w:lineRule="auto"/>
              <w:rPr>
                <w:sz w:val="22"/>
                <w:szCs w:val="22"/>
              </w:rPr>
            </w:pPr>
          </w:p>
        </w:tc>
      </w:tr>
      <w:tr w:rsidR="0093144C" w:rsidRPr="00E13990" w14:paraId="4EFD0010" w14:textId="77777777" w:rsidTr="004838F4">
        <w:trPr>
          <w:trHeight w:val="317"/>
        </w:trPr>
        <w:tc>
          <w:tcPr>
            <w:tcW w:w="2083" w:type="dxa"/>
          </w:tcPr>
          <w:p w14:paraId="7EF4EA86" w14:textId="77777777" w:rsidR="0093144C" w:rsidRDefault="0093144C"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12/2025-3/2026</w:t>
            </w:r>
          </w:p>
          <w:p w14:paraId="76920DED" w14:textId="41177F2A" w:rsidR="0093144C" w:rsidRDefault="0093144C" w:rsidP="004838F4">
            <w:pPr>
              <w:tabs>
                <w:tab w:val="left" w:pos="7200"/>
              </w:tabs>
              <w:spacing w:line="276" w:lineRule="auto"/>
              <w:contextualSpacing/>
              <w:rPr>
                <w:color w:val="000000" w:themeColor="text1"/>
                <w:sz w:val="22"/>
                <w:szCs w:val="22"/>
                <w:lang w:val="en-GB"/>
              </w:rPr>
            </w:pPr>
          </w:p>
        </w:tc>
        <w:tc>
          <w:tcPr>
            <w:tcW w:w="8398" w:type="dxa"/>
            <w:gridSpan w:val="2"/>
          </w:tcPr>
          <w:p w14:paraId="5C2D3FFF" w14:textId="432BE9CA" w:rsidR="0093144C" w:rsidRDefault="0093144C" w:rsidP="004838F4">
            <w:pPr>
              <w:tabs>
                <w:tab w:val="left" w:pos="7200"/>
              </w:tabs>
              <w:spacing w:line="276" w:lineRule="auto"/>
              <w:contextualSpacing/>
              <w:rPr>
                <w:color w:val="000000" w:themeColor="text1"/>
                <w:sz w:val="22"/>
                <w:szCs w:val="22"/>
                <w:lang w:val="en-GB"/>
              </w:rPr>
            </w:pPr>
            <w:r w:rsidRPr="0093144C">
              <w:rPr>
                <w:color w:val="000000" w:themeColor="text1"/>
                <w:sz w:val="22"/>
                <w:szCs w:val="22"/>
                <w:lang w:val="en-GB"/>
              </w:rPr>
              <w:t>Collaborated with course directors to redesign the final review for Nervous System</w:t>
            </w:r>
            <w:r>
              <w:rPr>
                <w:color w:val="000000" w:themeColor="text1"/>
                <w:sz w:val="22"/>
                <w:szCs w:val="22"/>
                <w:lang w:val="en-GB"/>
              </w:rPr>
              <w:t xml:space="preserve"> </w:t>
            </w:r>
            <w:r w:rsidRPr="0093144C">
              <w:rPr>
                <w:color w:val="000000" w:themeColor="text1"/>
                <w:sz w:val="22"/>
                <w:szCs w:val="22"/>
                <w:lang w:val="en-GB"/>
              </w:rPr>
              <w:t>implementing a comprehensive 5-week content review with USMLE-style questions and delayed review strategies</w:t>
            </w:r>
            <w:r>
              <w:rPr>
                <w:color w:val="000000" w:themeColor="text1"/>
                <w:sz w:val="22"/>
                <w:szCs w:val="22"/>
                <w:lang w:val="en-GB"/>
              </w:rPr>
              <w:t xml:space="preserve">; </w:t>
            </w:r>
            <w:r w:rsidRPr="0093144C">
              <w:rPr>
                <w:color w:val="000000" w:themeColor="text1"/>
                <w:sz w:val="22"/>
                <w:szCs w:val="22"/>
                <w:lang w:val="en-GB"/>
              </w:rPr>
              <w:t>Nervous System, IDPT 5022, University of Colorado School of Medicine</w:t>
            </w:r>
          </w:p>
        </w:tc>
      </w:tr>
      <w:tr w:rsidR="004838F4" w:rsidRPr="00E13990" w14:paraId="29036700" w14:textId="77777777" w:rsidTr="004838F4">
        <w:trPr>
          <w:trHeight w:val="317"/>
        </w:trPr>
        <w:tc>
          <w:tcPr>
            <w:tcW w:w="2525" w:type="dxa"/>
            <w:gridSpan w:val="2"/>
          </w:tcPr>
          <w:p w14:paraId="57B9607E" w14:textId="4988B5A7" w:rsidR="004838F4" w:rsidRPr="00E13990" w:rsidRDefault="004838F4" w:rsidP="004838F4">
            <w:pPr>
              <w:tabs>
                <w:tab w:val="left" w:pos="7200"/>
              </w:tabs>
              <w:spacing w:line="276" w:lineRule="auto"/>
              <w:contextualSpacing/>
              <w:rPr>
                <w:i/>
                <w:color w:val="000000" w:themeColor="text1"/>
                <w:sz w:val="22"/>
                <w:szCs w:val="22"/>
                <w:lang w:val="en-GB"/>
              </w:rPr>
            </w:pPr>
            <w:r>
              <w:rPr>
                <w:i/>
                <w:color w:val="000000" w:themeColor="text1"/>
                <w:sz w:val="22"/>
                <w:szCs w:val="22"/>
                <w:lang w:val="en-GB"/>
              </w:rPr>
              <w:t>Mentoring</w:t>
            </w:r>
          </w:p>
          <w:p w14:paraId="73436762" w14:textId="74EA3327" w:rsidR="004838F4" w:rsidRPr="00E13990" w:rsidRDefault="004838F4" w:rsidP="004838F4">
            <w:pPr>
              <w:tabs>
                <w:tab w:val="left" w:pos="7200"/>
              </w:tabs>
              <w:spacing w:line="276" w:lineRule="auto"/>
              <w:contextualSpacing/>
              <w:rPr>
                <w:b/>
                <w:color w:val="000000" w:themeColor="text1"/>
                <w:sz w:val="22"/>
                <w:szCs w:val="22"/>
                <w:lang w:val="en-GB"/>
              </w:rPr>
            </w:pPr>
          </w:p>
        </w:tc>
        <w:tc>
          <w:tcPr>
            <w:tcW w:w="7956" w:type="dxa"/>
          </w:tcPr>
          <w:p w14:paraId="7BE205BF" w14:textId="77777777" w:rsidR="004838F4" w:rsidRPr="00E13990" w:rsidRDefault="004838F4" w:rsidP="004838F4">
            <w:pPr>
              <w:spacing w:line="276" w:lineRule="auto"/>
              <w:rPr>
                <w:sz w:val="22"/>
                <w:szCs w:val="22"/>
              </w:rPr>
            </w:pPr>
          </w:p>
        </w:tc>
      </w:tr>
      <w:tr w:rsidR="004838F4" w:rsidRPr="00E13990" w14:paraId="3B9C2DE7" w14:textId="77777777" w:rsidTr="004838F4">
        <w:trPr>
          <w:trHeight w:val="317"/>
        </w:trPr>
        <w:tc>
          <w:tcPr>
            <w:tcW w:w="2083" w:type="dxa"/>
          </w:tcPr>
          <w:p w14:paraId="533BA13E" w14:textId="19B1A3D5" w:rsidR="004838F4" w:rsidRPr="00E13990"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6/2024-present</w:t>
            </w:r>
          </w:p>
        </w:tc>
        <w:tc>
          <w:tcPr>
            <w:tcW w:w="8398" w:type="dxa"/>
            <w:gridSpan w:val="2"/>
          </w:tcPr>
          <w:p w14:paraId="4A26EC03" w14:textId="3A4DE132" w:rsidR="004838F4"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Catalina Abrego, Neurology resident, Career counselling</w:t>
            </w:r>
          </w:p>
          <w:p w14:paraId="31A5AAF4" w14:textId="280104EE" w:rsidR="004838F4" w:rsidRPr="00E13990" w:rsidRDefault="004838F4" w:rsidP="004838F4">
            <w:pPr>
              <w:tabs>
                <w:tab w:val="left" w:pos="7200"/>
              </w:tabs>
              <w:spacing w:line="276" w:lineRule="auto"/>
              <w:contextualSpacing/>
              <w:rPr>
                <w:color w:val="000000" w:themeColor="text1"/>
                <w:sz w:val="22"/>
                <w:szCs w:val="22"/>
                <w:lang w:val="en-GB"/>
              </w:rPr>
            </w:pPr>
          </w:p>
        </w:tc>
      </w:tr>
      <w:tr w:rsidR="004838F4" w:rsidRPr="00E13990" w14:paraId="04EA0FE4" w14:textId="77777777" w:rsidTr="004838F4">
        <w:trPr>
          <w:trHeight w:val="317"/>
        </w:trPr>
        <w:tc>
          <w:tcPr>
            <w:tcW w:w="2083" w:type="dxa"/>
          </w:tcPr>
          <w:p w14:paraId="6522C98B" w14:textId="51601AB2" w:rsidR="004838F4" w:rsidRPr="00E13990"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6/2024-12/2024</w:t>
            </w:r>
            <w:r w:rsidRPr="00E13990">
              <w:rPr>
                <w:color w:val="000000" w:themeColor="text1"/>
                <w:sz w:val="22"/>
                <w:szCs w:val="22"/>
                <w:lang w:val="en-GB"/>
              </w:rPr>
              <w:t xml:space="preserve"> </w:t>
            </w:r>
          </w:p>
        </w:tc>
        <w:tc>
          <w:tcPr>
            <w:tcW w:w="8398" w:type="dxa"/>
            <w:gridSpan w:val="2"/>
          </w:tcPr>
          <w:p w14:paraId="71158442" w14:textId="66F269E8" w:rsidR="004838F4" w:rsidRPr="00E13990"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Maddie Scott, Undergraduate pre-medical student, Career counselling and shadowing</w:t>
            </w:r>
          </w:p>
          <w:p w14:paraId="029ABA4F" w14:textId="523908DA" w:rsidR="004838F4" w:rsidRPr="00E13990" w:rsidRDefault="004838F4" w:rsidP="004838F4">
            <w:pPr>
              <w:tabs>
                <w:tab w:val="left" w:pos="7200"/>
              </w:tabs>
              <w:spacing w:line="276" w:lineRule="auto"/>
              <w:contextualSpacing/>
              <w:rPr>
                <w:color w:val="000000" w:themeColor="text1"/>
                <w:sz w:val="22"/>
                <w:szCs w:val="22"/>
                <w:lang w:val="en-GB"/>
              </w:rPr>
            </w:pPr>
          </w:p>
        </w:tc>
      </w:tr>
      <w:tr w:rsidR="004838F4" w:rsidRPr="00E13990" w14:paraId="2B7124FA" w14:textId="77777777" w:rsidTr="004838F4">
        <w:trPr>
          <w:trHeight w:val="317"/>
        </w:trPr>
        <w:tc>
          <w:tcPr>
            <w:tcW w:w="2083" w:type="dxa"/>
          </w:tcPr>
          <w:p w14:paraId="187D00C1" w14:textId="19B7559E" w:rsidR="004838F4"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7/2025-present</w:t>
            </w:r>
          </w:p>
        </w:tc>
        <w:tc>
          <w:tcPr>
            <w:tcW w:w="8398" w:type="dxa"/>
            <w:gridSpan w:val="2"/>
          </w:tcPr>
          <w:p w14:paraId="0E92A92F" w14:textId="2EA0091C" w:rsidR="004838F4"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Cate Picou, Vascular neurology fellow, Career counselling and research mentorship</w:t>
            </w:r>
          </w:p>
        </w:tc>
      </w:tr>
      <w:tr w:rsidR="004838F4" w:rsidRPr="00E13990" w14:paraId="02D68DCA" w14:textId="77777777" w:rsidTr="004838F4">
        <w:trPr>
          <w:trHeight w:val="317"/>
        </w:trPr>
        <w:tc>
          <w:tcPr>
            <w:tcW w:w="2083" w:type="dxa"/>
          </w:tcPr>
          <w:p w14:paraId="60A76DC1" w14:textId="77777777" w:rsidR="004838F4" w:rsidRDefault="004838F4" w:rsidP="004838F4">
            <w:pPr>
              <w:tabs>
                <w:tab w:val="left" w:pos="7200"/>
              </w:tabs>
              <w:spacing w:line="276" w:lineRule="auto"/>
              <w:contextualSpacing/>
              <w:rPr>
                <w:color w:val="000000" w:themeColor="text1"/>
                <w:sz w:val="22"/>
                <w:szCs w:val="22"/>
                <w:lang w:val="en-GB"/>
              </w:rPr>
            </w:pPr>
          </w:p>
        </w:tc>
        <w:tc>
          <w:tcPr>
            <w:tcW w:w="8398" w:type="dxa"/>
            <w:gridSpan w:val="2"/>
          </w:tcPr>
          <w:p w14:paraId="122A7BA8" w14:textId="77777777" w:rsidR="004838F4" w:rsidRDefault="004838F4" w:rsidP="004838F4">
            <w:pPr>
              <w:tabs>
                <w:tab w:val="left" w:pos="7200"/>
              </w:tabs>
              <w:spacing w:line="276" w:lineRule="auto"/>
              <w:contextualSpacing/>
              <w:rPr>
                <w:color w:val="000000" w:themeColor="text1"/>
                <w:sz w:val="22"/>
                <w:szCs w:val="22"/>
                <w:lang w:val="en-GB"/>
              </w:rPr>
            </w:pPr>
          </w:p>
        </w:tc>
      </w:tr>
      <w:tr w:rsidR="004838F4" w:rsidRPr="00E13990" w14:paraId="73883C78" w14:textId="77777777" w:rsidTr="004838F4">
        <w:trPr>
          <w:trHeight w:val="317"/>
        </w:trPr>
        <w:tc>
          <w:tcPr>
            <w:tcW w:w="2083" w:type="dxa"/>
          </w:tcPr>
          <w:p w14:paraId="46A68159" w14:textId="5712551C" w:rsidR="004838F4" w:rsidRPr="00E13990"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7/2025-present</w:t>
            </w:r>
          </w:p>
        </w:tc>
        <w:tc>
          <w:tcPr>
            <w:tcW w:w="8398" w:type="dxa"/>
            <w:gridSpan w:val="2"/>
          </w:tcPr>
          <w:p w14:paraId="7CBCFE1B" w14:textId="0A011664" w:rsidR="004838F4"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Rishi Nataraja, Neurology resident, Career counselling</w:t>
            </w:r>
          </w:p>
          <w:p w14:paraId="796D5CA6" w14:textId="77777777" w:rsidR="004838F4" w:rsidRPr="00E13990" w:rsidRDefault="004838F4" w:rsidP="004838F4">
            <w:pPr>
              <w:tabs>
                <w:tab w:val="left" w:pos="7200"/>
              </w:tabs>
              <w:spacing w:line="276" w:lineRule="auto"/>
              <w:contextualSpacing/>
              <w:rPr>
                <w:color w:val="000000" w:themeColor="text1"/>
                <w:sz w:val="22"/>
                <w:szCs w:val="22"/>
                <w:lang w:val="en-GB"/>
              </w:rPr>
            </w:pPr>
          </w:p>
        </w:tc>
      </w:tr>
      <w:tr w:rsidR="004838F4" w:rsidRPr="00E13990" w14:paraId="4BF6EC47" w14:textId="77777777" w:rsidTr="00FD244C">
        <w:trPr>
          <w:trHeight w:val="317"/>
        </w:trPr>
        <w:tc>
          <w:tcPr>
            <w:tcW w:w="2083" w:type="dxa"/>
          </w:tcPr>
          <w:p w14:paraId="004357B4" w14:textId="7557F972" w:rsidR="004838F4" w:rsidRPr="00E13990"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8/2025-present</w:t>
            </w:r>
          </w:p>
        </w:tc>
        <w:tc>
          <w:tcPr>
            <w:tcW w:w="8398" w:type="dxa"/>
            <w:gridSpan w:val="2"/>
          </w:tcPr>
          <w:p w14:paraId="32883BBB" w14:textId="4910C829" w:rsidR="004838F4" w:rsidRDefault="004838F4" w:rsidP="004838F4">
            <w:pPr>
              <w:tabs>
                <w:tab w:val="left" w:pos="7200"/>
              </w:tabs>
              <w:spacing w:line="276" w:lineRule="auto"/>
              <w:contextualSpacing/>
              <w:rPr>
                <w:color w:val="000000" w:themeColor="text1"/>
                <w:sz w:val="22"/>
                <w:szCs w:val="22"/>
                <w:lang w:val="en-GB"/>
              </w:rPr>
            </w:pPr>
            <w:r>
              <w:rPr>
                <w:color w:val="000000" w:themeColor="text1"/>
                <w:sz w:val="22"/>
                <w:szCs w:val="22"/>
                <w:lang w:val="en-GB"/>
              </w:rPr>
              <w:t>Pavan Guttipatti, Medical student, Research mentorship</w:t>
            </w:r>
          </w:p>
          <w:p w14:paraId="2F683646" w14:textId="77777777" w:rsidR="004838F4" w:rsidRPr="00E13990" w:rsidRDefault="004838F4" w:rsidP="004838F4">
            <w:pPr>
              <w:tabs>
                <w:tab w:val="left" w:pos="7200"/>
              </w:tabs>
              <w:spacing w:line="276" w:lineRule="auto"/>
              <w:contextualSpacing/>
              <w:rPr>
                <w:color w:val="000000" w:themeColor="text1"/>
                <w:sz w:val="22"/>
                <w:szCs w:val="22"/>
                <w:lang w:val="en-GB"/>
              </w:rPr>
            </w:pPr>
          </w:p>
        </w:tc>
      </w:tr>
    </w:tbl>
    <w:p w14:paraId="4B79CD64" w14:textId="77777777" w:rsidR="0033215D" w:rsidRDefault="0033215D" w:rsidP="00D95988">
      <w:pPr>
        <w:spacing w:line="276" w:lineRule="auto"/>
        <w:contextualSpacing/>
        <w:rPr>
          <w:b/>
          <w:i/>
          <w:color w:val="000000" w:themeColor="text1"/>
          <w:sz w:val="22"/>
          <w:szCs w:val="22"/>
          <w:lang w:val="en-GB"/>
        </w:rPr>
      </w:pPr>
    </w:p>
    <w:p w14:paraId="5876342E" w14:textId="295F6386" w:rsidR="0071714B" w:rsidRPr="00E13990" w:rsidRDefault="0071714B" w:rsidP="00D95988">
      <w:pPr>
        <w:spacing w:line="276" w:lineRule="auto"/>
        <w:contextualSpacing/>
        <w:rPr>
          <w:b/>
          <w:i/>
          <w:color w:val="000000" w:themeColor="text1"/>
          <w:sz w:val="22"/>
          <w:szCs w:val="22"/>
          <w:lang w:val="en-GB"/>
        </w:rPr>
      </w:pPr>
      <w:r w:rsidRPr="00E13990">
        <w:rPr>
          <w:b/>
          <w:i/>
          <w:color w:val="000000" w:themeColor="text1"/>
          <w:sz w:val="22"/>
          <w:szCs w:val="22"/>
          <w:lang w:val="en-GB"/>
        </w:rPr>
        <w:lastRenderedPageBreak/>
        <w:t>Ward/Clinic Attending Duties</w:t>
      </w:r>
    </w:p>
    <w:p w14:paraId="4CF8AD0A" w14:textId="77777777" w:rsidR="0071714B" w:rsidRPr="00E13990" w:rsidRDefault="0071714B" w:rsidP="00D95988">
      <w:pPr>
        <w:spacing w:line="276" w:lineRule="auto"/>
        <w:contextualSpacing/>
        <w:rPr>
          <w:b/>
          <w:color w:val="000000" w:themeColor="text1"/>
          <w:sz w:val="22"/>
          <w:szCs w:val="22"/>
          <w:lang w:val="en-GB"/>
        </w:rPr>
      </w:pPr>
    </w:p>
    <w:tbl>
      <w:tblPr>
        <w:tblStyle w:val="TableGrid"/>
        <w:tblW w:w="1029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8221"/>
      </w:tblGrid>
      <w:tr w:rsidR="00987116" w:rsidRPr="00E13990" w14:paraId="5E55C259" w14:textId="77777777" w:rsidTr="00710AF2">
        <w:tc>
          <w:tcPr>
            <w:tcW w:w="2075" w:type="dxa"/>
          </w:tcPr>
          <w:p w14:paraId="2F42FC41" w14:textId="5DBBFEA7" w:rsidR="00987116" w:rsidRDefault="00987116" w:rsidP="00987116">
            <w:pPr>
              <w:spacing w:line="276" w:lineRule="auto"/>
              <w:contextualSpacing/>
              <w:rPr>
                <w:color w:val="000000" w:themeColor="text1"/>
                <w:sz w:val="22"/>
                <w:szCs w:val="22"/>
                <w:lang w:val="en-GB"/>
              </w:rPr>
            </w:pPr>
            <w:r w:rsidRPr="00E13990">
              <w:rPr>
                <w:color w:val="000000" w:themeColor="text1"/>
                <w:sz w:val="22"/>
                <w:szCs w:val="22"/>
                <w:lang w:val="en-GB"/>
              </w:rPr>
              <w:t>20</w:t>
            </w:r>
            <w:r>
              <w:rPr>
                <w:color w:val="000000" w:themeColor="text1"/>
                <w:sz w:val="22"/>
                <w:szCs w:val="22"/>
                <w:lang w:val="en-GB"/>
              </w:rPr>
              <w:t>24</w:t>
            </w:r>
            <w:r w:rsidRPr="00E13990">
              <w:rPr>
                <w:color w:val="000000" w:themeColor="text1"/>
                <w:sz w:val="22"/>
                <w:szCs w:val="22"/>
                <w:lang w:val="en-GB"/>
              </w:rPr>
              <w:t>-present</w:t>
            </w:r>
          </w:p>
        </w:tc>
        <w:tc>
          <w:tcPr>
            <w:tcW w:w="8221" w:type="dxa"/>
          </w:tcPr>
          <w:p w14:paraId="18F3E161" w14:textId="78591B20" w:rsidR="00987116" w:rsidRPr="00E13990" w:rsidRDefault="00987116" w:rsidP="00987116">
            <w:pPr>
              <w:spacing w:line="276" w:lineRule="auto"/>
              <w:rPr>
                <w:color w:val="000000"/>
                <w:sz w:val="22"/>
                <w:szCs w:val="22"/>
              </w:rPr>
            </w:pPr>
            <w:r w:rsidRPr="00E13990">
              <w:rPr>
                <w:color w:val="000000"/>
                <w:sz w:val="22"/>
                <w:szCs w:val="22"/>
              </w:rPr>
              <w:t xml:space="preserve">Attending physician, UCH Vascular Neurology and Consultative Neurology Services; 2 Neurology Residents, Occasional rotating resident from internal medicine or psychiatry; 1-2 Medical Students, 1 Vascular Neurology or Neurohospitalist Fellow; </w:t>
            </w:r>
            <w:r>
              <w:rPr>
                <w:color w:val="000000"/>
                <w:sz w:val="22"/>
                <w:szCs w:val="22"/>
              </w:rPr>
              <w:t>18-22</w:t>
            </w:r>
            <w:r w:rsidRPr="00E13990">
              <w:rPr>
                <w:color w:val="000000"/>
                <w:sz w:val="22"/>
                <w:szCs w:val="22"/>
              </w:rPr>
              <w:t xml:space="preserve"> weeks/year</w:t>
            </w:r>
          </w:p>
          <w:p w14:paraId="37D415D1" w14:textId="77777777" w:rsidR="00987116" w:rsidRDefault="00987116" w:rsidP="00987116">
            <w:pPr>
              <w:spacing w:line="276" w:lineRule="auto"/>
              <w:contextualSpacing/>
              <w:rPr>
                <w:color w:val="000000" w:themeColor="text1"/>
                <w:sz w:val="22"/>
                <w:szCs w:val="22"/>
                <w:lang w:val="en-GB"/>
              </w:rPr>
            </w:pPr>
          </w:p>
        </w:tc>
      </w:tr>
      <w:tr w:rsidR="00304BBA" w:rsidRPr="00E13990" w14:paraId="276A3B6A" w14:textId="77777777" w:rsidTr="00710AF2">
        <w:tc>
          <w:tcPr>
            <w:tcW w:w="2075" w:type="dxa"/>
          </w:tcPr>
          <w:p w14:paraId="0C2AE722" w14:textId="3DD4333D" w:rsidR="00304BBA" w:rsidRPr="00E13990" w:rsidRDefault="00987116" w:rsidP="00D95988">
            <w:pPr>
              <w:spacing w:line="276" w:lineRule="auto"/>
              <w:contextualSpacing/>
              <w:rPr>
                <w:color w:val="000000" w:themeColor="text1"/>
                <w:sz w:val="22"/>
                <w:szCs w:val="22"/>
                <w:lang w:val="en-GB"/>
              </w:rPr>
            </w:pPr>
            <w:r>
              <w:rPr>
                <w:color w:val="000000" w:themeColor="text1"/>
                <w:sz w:val="22"/>
                <w:szCs w:val="22"/>
                <w:lang w:val="en-GB"/>
              </w:rPr>
              <w:t>2024-present</w:t>
            </w:r>
            <w:r w:rsidR="00304BBA" w:rsidRPr="00E13990">
              <w:rPr>
                <w:color w:val="000000" w:themeColor="text1"/>
                <w:sz w:val="22"/>
                <w:szCs w:val="22"/>
                <w:lang w:val="en-GB"/>
              </w:rPr>
              <w:t xml:space="preserve"> </w:t>
            </w:r>
          </w:p>
        </w:tc>
        <w:tc>
          <w:tcPr>
            <w:tcW w:w="8221" w:type="dxa"/>
          </w:tcPr>
          <w:p w14:paraId="0D22E2BB" w14:textId="5F024E76" w:rsidR="00304BBA" w:rsidRDefault="00987116" w:rsidP="00D95988">
            <w:pPr>
              <w:spacing w:line="276" w:lineRule="auto"/>
              <w:contextualSpacing/>
              <w:rPr>
                <w:color w:val="000000" w:themeColor="text1"/>
                <w:sz w:val="22"/>
                <w:szCs w:val="22"/>
                <w:lang w:val="en-GB"/>
              </w:rPr>
            </w:pPr>
            <w:r>
              <w:rPr>
                <w:color w:val="000000" w:themeColor="text1"/>
                <w:sz w:val="22"/>
                <w:szCs w:val="22"/>
                <w:lang w:val="en-GB"/>
              </w:rPr>
              <w:t>Vascular</w:t>
            </w:r>
            <w:r w:rsidR="00304BBA" w:rsidRPr="00E13990">
              <w:rPr>
                <w:color w:val="000000" w:themeColor="text1"/>
                <w:sz w:val="22"/>
                <w:szCs w:val="22"/>
                <w:lang w:val="en-GB"/>
              </w:rPr>
              <w:t xml:space="preserve"> </w:t>
            </w:r>
            <w:r>
              <w:rPr>
                <w:color w:val="000000" w:themeColor="text1"/>
                <w:sz w:val="22"/>
                <w:szCs w:val="22"/>
                <w:lang w:val="en-GB"/>
              </w:rPr>
              <w:t xml:space="preserve">Neurology </w:t>
            </w:r>
            <w:r w:rsidR="00304BBA" w:rsidRPr="00E13990">
              <w:rPr>
                <w:color w:val="000000" w:themeColor="text1"/>
                <w:sz w:val="22"/>
                <w:szCs w:val="22"/>
                <w:lang w:val="en-GB"/>
              </w:rPr>
              <w:t xml:space="preserve">Fellow </w:t>
            </w:r>
            <w:r w:rsidR="0033215D">
              <w:rPr>
                <w:color w:val="000000" w:themeColor="text1"/>
                <w:sz w:val="22"/>
                <w:szCs w:val="22"/>
                <w:lang w:val="en-GB"/>
              </w:rPr>
              <w:t>C</w:t>
            </w:r>
            <w:r w:rsidR="00304BBA" w:rsidRPr="00E13990">
              <w:rPr>
                <w:color w:val="000000" w:themeColor="text1"/>
                <w:sz w:val="22"/>
                <w:szCs w:val="22"/>
                <w:lang w:val="en-GB"/>
              </w:rPr>
              <w:t>linic; 1-</w:t>
            </w:r>
            <w:r>
              <w:rPr>
                <w:color w:val="000000" w:themeColor="text1"/>
                <w:sz w:val="22"/>
                <w:szCs w:val="22"/>
                <w:lang w:val="en-GB"/>
              </w:rPr>
              <w:t>2</w:t>
            </w:r>
            <w:r w:rsidR="00304BBA" w:rsidRPr="00E13990">
              <w:rPr>
                <w:color w:val="000000" w:themeColor="text1"/>
                <w:sz w:val="22"/>
                <w:szCs w:val="22"/>
                <w:lang w:val="en-GB"/>
              </w:rPr>
              <w:t xml:space="preserve"> half days/month</w:t>
            </w:r>
          </w:p>
          <w:p w14:paraId="64F1B2EE" w14:textId="00907C2C" w:rsidR="00987116" w:rsidRPr="00987116" w:rsidRDefault="00987116" w:rsidP="00D95988">
            <w:pPr>
              <w:spacing w:line="276" w:lineRule="auto"/>
              <w:contextualSpacing/>
              <w:rPr>
                <w:color w:val="000000" w:themeColor="text1"/>
                <w:sz w:val="22"/>
                <w:szCs w:val="22"/>
                <w:lang w:val="en-GB"/>
              </w:rPr>
            </w:pPr>
          </w:p>
        </w:tc>
      </w:tr>
      <w:tr w:rsidR="00987116" w:rsidRPr="00E13990" w14:paraId="5FE6E709" w14:textId="77777777" w:rsidTr="00710AF2">
        <w:tc>
          <w:tcPr>
            <w:tcW w:w="2075" w:type="dxa"/>
          </w:tcPr>
          <w:p w14:paraId="36F3A9C5" w14:textId="6D0F0455" w:rsidR="00987116" w:rsidRDefault="00987116" w:rsidP="00D95988">
            <w:pPr>
              <w:spacing w:line="276" w:lineRule="auto"/>
              <w:contextualSpacing/>
              <w:rPr>
                <w:color w:val="000000" w:themeColor="text1"/>
                <w:sz w:val="22"/>
                <w:szCs w:val="22"/>
                <w:lang w:val="en-GB"/>
              </w:rPr>
            </w:pPr>
            <w:r>
              <w:rPr>
                <w:color w:val="000000" w:themeColor="text1"/>
                <w:sz w:val="22"/>
                <w:szCs w:val="22"/>
                <w:lang w:val="en-GB"/>
              </w:rPr>
              <w:t>2024-present</w:t>
            </w:r>
          </w:p>
        </w:tc>
        <w:tc>
          <w:tcPr>
            <w:tcW w:w="8221" w:type="dxa"/>
          </w:tcPr>
          <w:p w14:paraId="3CC4AB28" w14:textId="39A6C282" w:rsidR="00987116" w:rsidRDefault="00987116" w:rsidP="00D95988">
            <w:pPr>
              <w:spacing w:line="276" w:lineRule="auto"/>
              <w:contextualSpacing/>
              <w:rPr>
                <w:color w:val="000000" w:themeColor="text1"/>
                <w:sz w:val="22"/>
                <w:szCs w:val="22"/>
                <w:lang w:val="en-GB"/>
              </w:rPr>
            </w:pPr>
            <w:r>
              <w:rPr>
                <w:color w:val="000000" w:themeColor="text1"/>
                <w:sz w:val="22"/>
                <w:szCs w:val="22"/>
                <w:lang w:val="en-GB"/>
              </w:rPr>
              <w:t xml:space="preserve">Vascular Neurology Attending </w:t>
            </w:r>
            <w:r w:rsidR="0033215D">
              <w:rPr>
                <w:color w:val="000000" w:themeColor="text1"/>
                <w:sz w:val="22"/>
                <w:szCs w:val="22"/>
                <w:lang w:val="en-GB"/>
              </w:rPr>
              <w:t>C</w:t>
            </w:r>
            <w:r>
              <w:rPr>
                <w:color w:val="000000" w:themeColor="text1"/>
                <w:sz w:val="22"/>
                <w:szCs w:val="22"/>
                <w:lang w:val="en-GB"/>
              </w:rPr>
              <w:t>linic; 1-2 half days/month</w:t>
            </w:r>
          </w:p>
        </w:tc>
      </w:tr>
      <w:tr w:rsidR="00304BBA" w:rsidRPr="00E13990" w14:paraId="46580CD1" w14:textId="77777777" w:rsidTr="00710AF2">
        <w:tc>
          <w:tcPr>
            <w:tcW w:w="2075" w:type="dxa"/>
          </w:tcPr>
          <w:p w14:paraId="0992932F" w14:textId="7B5D71AA" w:rsidR="00304BBA" w:rsidRPr="00E13990" w:rsidRDefault="00304BBA" w:rsidP="00D95988">
            <w:pPr>
              <w:spacing w:line="276" w:lineRule="auto"/>
              <w:contextualSpacing/>
              <w:rPr>
                <w:color w:val="000000" w:themeColor="text1"/>
                <w:sz w:val="22"/>
                <w:szCs w:val="22"/>
                <w:lang w:val="en-GB"/>
              </w:rPr>
            </w:pPr>
          </w:p>
        </w:tc>
        <w:tc>
          <w:tcPr>
            <w:tcW w:w="8221" w:type="dxa"/>
          </w:tcPr>
          <w:p w14:paraId="57252061" w14:textId="42AC4C66" w:rsidR="00304BBA" w:rsidRPr="00E13990" w:rsidRDefault="00304BBA" w:rsidP="00D95988">
            <w:pPr>
              <w:spacing w:line="276" w:lineRule="auto"/>
              <w:contextualSpacing/>
              <w:rPr>
                <w:color w:val="000000" w:themeColor="text1"/>
                <w:sz w:val="22"/>
                <w:szCs w:val="22"/>
                <w:lang w:val="en-GB"/>
              </w:rPr>
            </w:pPr>
          </w:p>
        </w:tc>
      </w:tr>
      <w:tr w:rsidR="00304BBA" w:rsidRPr="00E13990" w14:paraId="318B1CB8" w14:textId="77777777" w:rsidTr="00710AF2">
        <w:tc>
          <w:tcPr>
            <w:tcW w:w="2075" w:type="dxa"/>
          </w:tcPr>
          <w:p w14:paraId="499BBCD6" w14:textId="612D3496" w:rsidR="00304BBA" w:rsidRPr="00E13990" w:rsidRDefault="00304BBA" w:rsidP="00D95988">
            <w:pPr>
              <w:spacing w:line="276" w:lineRule="auto"/>
              <w:contextualSpacing/>
              <w:rPr>
                <w:color w:val="000000" w:themeColor="text1"/>
                <w:sz w:val="22"/>
                <w:szCs w:val="22"/>
                <w:lang w:val="en-GB"/>
              </w:rPr>
            </w:pPr>
            <w:r w:rsidRPr="00E13990">
              <w:rPr>
                <w:color w:val="000000" w:themeColor="text1"/>
                <w:sz w:val="22"/>
                <w:szCs w:val="22"/>
                <w:lang w:val="en-GB"/>
              </w:rPr>
              <w:t>20</w:t>
            </w:r>
            <w:r w:rsidR="00987116">
              <w:rPr>
                <w:color w:val="000000" w:themeColor="text1"/>
                <w:sz w:val="22"/>
                <w:szCs w:val="22"/>
                <w:lang w:val="en-GB"/>
              </w:rPr>
              <w:t>24</w:t>
            </w:r>
            <w:r w:rsidR="00553C86" w:rsidRPr="00E13990">
              <w:rPr>
                <w:color w:val="000000" w:themeColor="text1"/>
                <w:sz w:val="22"/>
                <w:szCs w:val="22"/>
                <w:lang w:val="en-GB"/>
              </w:rPr>
              <w:t>-</w:t>
            </w:r>
            <w:r w:rsidRPr="00E13990">
              <w:rPr>
                <w:color w:val="000000" w:themeColor="text1"/>
                <w:sz w:val="22"/>
                <w:szCs w:val="22"/>
                <w:lang w:val="en-GB"/>
              </w:rPr>
              <w:t xml:space="preserve">present </w:t>
            </w:r>
          </w:p>
        </w:tc>
        <w:tc>
          <w:tcPr>
            <w:tcW w:w="8221" w:type="dxa"/>
          </w:tcPr>
          <w:p w14:paraId="2E408D8D" w14:textId="03747382" w:rsidR="00304BBA" w:rsidRPr="00E13990" w:rsidRDefault="00304BBA" w:rsidP="00D95988">
            <w:pPr>
              <w:spacing w:line="276" w:lineRule="auto"/>
              <w:contextualSpacing/>
              <w:rPr>
                <w:color w:val="000000" w:themeColor="text1"/>
                <w:sz w:val="22"/>
                <w:szCs w:val="22"/>
                <w:lang w:val="en-GB"/>
              </w:rPr>
            </w:pPr>
            <w:r w:rsidRPr="00E13990">
              <w:rPr>
                <w:color w:val="000000" w:themeColor="text1"/>
                <w:sz w:val="22"/>
                <w:szCs w:val="22"/>
                <w:lang w:val="en-GB"/>
              </w:rPr>
              <w:t xml:space="preserve">Multidisciplinary Patent Foramen Ovale Clinic; </w:t>
            </w:r>
            <w:r w:rsidR="00CE00D1">
              <w:rPr>
                <w:color w:val="000000" w:themeColor="text1"/>
                <w:sz w:val="22"/>
                <w:szCs w:val="22"/>
                <w:lang w:val="en-GB"/>
              </w:rPr>
              <w:t xml:space="preserve">around </w:t>
            </w:r>
            <w:r w:rsidR="0033215D">
              <w:rPr>
                <w:color w:val="000000" w:themeColor="text1"/>
                <w:sz w:val="22"/>
                <w:szCs w:val="22"/>
                <w:lang w:val="en-GB"/>
              </w:rPr>
              <w:t>8-10</w:t>
            </w:r>
            <w:r w:rsidR="00CE00D1">
              <w:rPr>
                <w:color w:val="000000" w:themeColor="text1"/>
                <w:sz w:val="22"/>
                <w:szCs w:val="22"/>
                <w:lang w:val="en-GB"/>
              </w:rPr>
              <w:t xml:space="preserve"> clinic sessions</w:t>
            </w:r>
            <w:r w:rsidRPr="00E13990">
              <w:rPr>
                <w:color w:val="000000" w:themeColor="text1"/>
                <w:sz w:val="22"/>
                <w:szCs w:val="22"/>
                <w:lang w:val="en-GB"/>
              </w:rPr>
              <w:t>/year</w:t>
            </w:r>
          </w:p>
          <w:p w14:paraId="76A84C7C" w14:textId="6B04B27E" w:rsidR="00304BBA" w:rsidRPr="00E13990" w:rsidRDefault="00304BBA" w:rsidP="00D95988">
            <w:pPr>
              <w:spacing w:line="276" w:lineRule="auto"/>
              <w:contextualSpacing/>
              <w:rPr>
                <w:color w:val="000000" w:themeColor="text1"/>
                <w:sz w:val="22"/>
                <w:szCs w:val="22"/>
                <w:lang w:val="en-GB"/>
              </w:rPr>
            </w:pPr>
          </w:p>
        </w:tc>
      </w:tr>
      <w:tr w:rsidR="00304BBA" w:rsidRPr="00E13990" w14:paraId="6C48A36F" w14:textId="77777777" w:rsidTr="00710AF2">
        <w:tc>
          <w:tcPr>
            <w:tcW w:w="2075" w:type="dxa"/>
          </w:tcPr>
          <w:p w14:paraId="7A93D9D4" w14:textId="2657973C" w:rsidR="00304BBA" w:rsidRPr="00E13990" w:rsidRDefault="00304BBA" w:rsidP="00D95988">
            <w:pPr>
              <w:spacing w:line="276" w:lineRule="auto"/>
              <w:contextualSpacing/>
              <w:rPr>
                <w:color w:val="000000" w:themeColor="text1"/>
                <w:sz w:val="22"/>
                <w:szCs w:val="22"/>
                <w:lang w:val="en-GB"/>
              </w:rPr>
            </w:pPr>
            <w:r w:rsidRPr="00E13990">
              <w:rPr>
                <w:color w:val="000000" w:themeColor="text1"/>
                <w:sz w:val="22"/>
                <w:szCs w:val="22"/>
                <w:lang w:val="en-GB"/>
              </w:rPr>
              <w:t>20</w:t>
            </w:r>
            <w:r w:rsidR="00987116">
              <w:rPr>
                <w:color w:val="000000" w:themeColor="text1"/>
                <w:sz w:val="22"/>
                <w:szCs w:val="22"/>
                <w:lang w:val="en-GB"/>
              </w:rPr>
              <w:t>24</w:t>
            </w:r>
            <w:r w:rsidR="00553C86" w:rsidRPr="00E13990">
              <w:rPr>
                <w:color w:val="000000" w:themeColor="text1"/>
                <w:sz w:val="22"/>
                <w:szCs w:val="22"/>
                <w:lang w:val="en-GB"/>
              </w:rPr>
              <w:t>-</w:t>
            </w:r>
            <w:r w:rsidRPr="00E13990">
              <w:rPr>
                <w:color w:val="000000" w:themeColor="text1"/>
                <w:sz w:val="22"/>
                <w:szCs w:val="22"/>
                <w:lang w:val="en-GB"/>
              </w:rPr>
              <w:t xml:space="preserve">present </w:t>
            </w:r>
          </w:p>
        </w:tc>
        <w:tc>
          <w:tcPr>
            <w:tcW w:w="8221" w:type="dxa"/>
          </w:tcPr>
          <w:p w14:paraId="0AA3E332" w14:textId="77777777" w:rsidR="00304BBA" w:rsidRDefault="00304BBA" w:rsidP="00D95988">
            <w:pPr>
              <w:spacing w:line="276" w:lineRule="auto"/>
              <w:contextualSpacing/>
              <w:rPr>
                <w:color w:val="000000" w:themeColor="text1"/>
                <w:sz w:val="22"/>
                <w:szCs w:val="22"/>
                <w:lang w:val="en-GB"/>
              </w:rPr>
            </w:pPr>
            <w:proofErr w:type="spellStart"/>
            <w:r w:rsidRPr="00E13990">
              <w:rPr>
                <w:color w:val="000000" w:themeColor="text1"/>
                <w:sz w:val="22"/>
                <w:szCs w:val="22"/>
                <w:lang w:val="en-GB"/>
              </w:rPr>
              <w:t>Telestroke</w:t>
            </w:r>
            <w:proofErr w:type="spellEnd"/>
            <w:r w:rsidRPr="00E13990">
              <w:rPr>
                <w:color w:val="000000" w:themeColor="text1"/>
                <w:sz w:val="22"/>
                <w:szCs w:val="22"/>
                <w:lang w:val="en-GB"/>
              </w:rPr>
              <w:t xml:space="preserve"> Consultations to Emergency Departments, Inpatient Services, and Mobile Stroke </w:t>
            </w:r>
            <w:r w:rsidR="00987116">
              <w:rPr>
                <w:color w:val="000000" w:themeColor="text1"/>
                <w:sz w:val="22"/>
                <w:szCs w:val="22"/>
                <w:lang w:val="en-GB"/>
              </w:rPr>
              <w:t xml:space="preserve">Treatment </w:t>
            </w:r>
            <w:r w:rsidRPr="00E13990">
              <w:rPr>
                <w:color w:val="000000" w:themeColor="text1"/>
                <w:sz w:val="22"/>
                <w:szCs w:val="22"/>
                <w:lang w:val="en-GB"/>
              </w:rPr>
              <w:t>Unit for acute stroke</w:t>
            </w:r>
          </w:p>
          <w:p w14:paraId="15189CEB" w14:textId="360E606A" w:rsidR="00987116" w:rsidRPr="00E13990" w:rsidRDefault="00987116" w:rsidP="00D95988">
            <w:pPr>
              <w:spacing w:line="276" w:lineRule="auto"/>
              <w:contextualSpacing/>
              <w:rPr>
                <w:color w:val="000000" w:themeColor="text1"/>
                <w:sz w:val="22"/>
                <w:szCs w:val="22"/>
                <w:lang w:val="en-GB"/>
              </w:rPr>
            </w:pPr>
          </w:p>
        </w:tc>
      </w:tr>
      <w:tr w:rsidR="00987116" w:rsidRPr="00E13990" w14:paraId="57B28D05" w14:textId="77777777" w:rsidTr="00710AF2">
        <w:tc>
          <w:tcPr>
            <w:tcW w:w="2075" w:type="dxa"/>
          </w:tcPr>
          <w:p w14:paraId="291C1532" w14:textId="77777777" w:rsidR="00987116" w:rsidRDefault="00987116" w:rsidP="00987116">
            <w:pPr>
              <w:contextualSpacing/>
              <w:rPr>
                <w:color w:val="000000" w:themeColor="text1"/>
                <w:sz w:val="22"/>
                <w:szCs w:val="22"/>
                <w:lang w:val="en-GB"/>
              </w:rPr>
            </w:pPr>
            <w:r>
              <w:rPr>
                <w:color w:val="000000" w:themeColor="text1"/>
                <w:sz w:val="22"/>
                <w:szCs w:val="22"/>
                <w:lang w:val="en-GB"/>
              </w:rPr>
              <w:t>3/2025-present</w:t>
            </w:r>
            <w:r>
              <w:rPr>
                <w:color w:val="000000" w:themeColor="text1"/>
                <w:sz w:val="22"/>
                <w:szCs w:val="22"/>
                <w:lang w:val="en-GB"/>
              </w:rPr>
              <w:tab/>
            </w:r>
          </w:p>
          <w:p w14:paraId="1518D414" w14:textId="77777777" w:rsidR="00987116" w:rsidRPr="00E13990" w:rsidRDefault="00987116" w:rsidP="00D95988">
            <w:pPr>
              <w:spacing w:line="276" w:lineRule="auto"/>
              <w:contextualSpacing/>
              <w:rPr>
                <w:color w:val="000000" w:themeColor="text1"/>
                <w:sz w:val="22"/>
                <w:szCs w:val="22"/>
                <w:lang w:val="en-GB"/>
              </w:rPr>
            </w:pPr>
          </w:p>
        </w:tc>
        <w:tc>
          <w:tcPr>
            <w:tcW w:w="8221" w:type="dxa"/>
          </w:tcPr>
          <w:p w14:paraId="748CC6C6" w14:textId="53596404" w:rsidR="00987116" w:rsidRPr="00E13990" w:rsidRDefault="00987116" w:rsidP="00D95988">
            <w:pPr>
              <w:spacing w:line="276" w:lineRule="auto"/>
              <w:contextualSpacing/>
              <w:rPr>
                <w:color w:val="000000" w:themeColor="text1"/>
                <w:sz w:val="22"/>
                <w:szCs w:val="22"/>
                <w:lang w:val="en-GB"/>
              </w:rPr>
            </w:pPr>
            <w:r>
              <w:rPr>
                <w:color w:val="000000" w:themeColor="text1"/>
                <w:sz w:val="22"/>
                <w:szCs w:val="22"/>
                <w:lang w:val="en-GB"/>
              </w:rPr>
              <w:t xml:space="preserve">CADASIL </w:t>
            </w:r>
            <w:r w:rsidR="0093144C">
              <w:rPr>
                <w:color w:val="000000" w:themeColor="text1"/>
                <w:sz w:val="22"/>
                <w:szCs w:val="22"/>
                <w:lang w:val="en-GB"/>
              </w:rPr>
              <w:t xml:space="preserve">and </w:t>
            </w:r>
            <w:r>
              <w:rPr>
                <w:color w:val="000000" w:themeColor="text1"/>
                <w:sz w:val="22"/>
                <w:szCs w:val="22"/>
                <w:lang w:val="en-GB"/>
              </w:rPr>
              <w:t>Young Adult Stroke Attending Clinic; 1 half day/month</w:t>
            </w:r>
          </w:p>
        </w:tc>
      </w:tr>
    </w:tbl>
    <w:p w14:paraId="440CD921" w14:textId="77777777" w:rsidR="00893635" w:rsidRPr="00E13990" w:rsidRDefault="00893635" w:rsidP="009B595A">
      <w:pPr>
        <w:rPr>
          <w:b/>
          <w:color w:val="000000" w:themeColor="text1"/>
          <w:sz w:val="22"/>
          <w:szCs w:val="22"/>
          <w:u w:val="single"/>
          <w:lang w:val="en-GB"/>
        </w:rPr>
      </w:pPr>
    </w:p>
    <w:p w14:paraId="47AB7201" w14:textId="7DC2F829" w:rsidR="00893635" w:rsidRPr="00E13990" w:rsidRDefault="00893635" w:rsidP="00971B51">
      <w:pPr>
        <w:rPr>
          <w:b/>
          <w:color w:val="000000" w:themeColor="text1"/>
          <w:sz w:val="22"/>
          <w:szCs w:val="22"/>
          <w:lang w:val="en-GB"/>
        </w:rPr>
      </w:pPr>
      <w:r w:rsidRPr="00E13990">
        <w:rPr>
          <w:b/>
          <w:color w:val="000000" w:themeColor="text1"/>
          <w:sz w:val="22"/>
          <w:szCs w:val="22"/>
          <w:lang w:val="en-GB"/>
        </w:rPr>
        <w:t>GRANT SUPPORT</w:t>
      </w:r>
    </w:p>
    <w:p w14:paraId="3BB72558" w14:textId="77777777" w:rsidR="00DC47DA" w:rsidRPr="00E13990" w:rsidRDefault="00DC47DA" w:rsidP="00971B51">
      <w:pPr>
        <w:rPr>
          <w:b/>
          <w:color w:val="000000" w:themeColor="text1"/>
          <w:sz w:val="22"/>
          <w:szCs w:val="22"/>
          <w:lang w:val="en-GB"/>
        </w:rPr>
      </w:pPr>
    </w:p>
    <w:p w14:paraId="595EF3A3" w14:textId="397B10ED" w:rsidR="00DC47DA" w:rsidRPr="004633FE" w:rsidRDefault="00DC47DA" w:rsidP="00304BBA">
      <w:pPr>
        <w:rPr>
          <w:b/>
          <w:i/>
          <w:color w:val="000000" w:themeColor="text1"/>
          <w:sz w:val="22"/>
          <w:szCs w:val="22"/>
          <w:lang w:val="en-GB"/>
        </w:rPr>
      </w:pPr>
      <w:r w:rsidRPr="004633FE">
        <w:rPr>
          <w:b/>
          <w:i/>
          <w:color w:val="000000" w:themeColor="text1"/>
          <w:sz w:val="22"/>
          <w:szCs w:val="22"/>
          <w:lang w:val="en-GB"/>
        </w:rPr>
        <w:t>Current</w:t>
      </w:r>
    </w:p>
    <w:p w14:paraId="3A4DC6E5" w14:textId="54D40759" w:rsidR="00194ECA" w:rsidRDefault="00194ECA" w:rsidP="00D95988">
      <w:pPr>
        <w:spacing w:line="276" w:lineRule="auto"/>
        <w:rPr>
          <w:color w:val="000000" w:themeColor="text1"/>
          <w:sz w:val="22"/>
          <w:szCs w:val="22"/>
          <w:lang w:val="en-GB"/>
        </w:rPr>
      </w:pPr>
    </w:p>
    <w:p w14:paraId="652AB819" w14:textId="68D86CF2" w:rsidR="00194ECA" w:rsidRPr="00713E1E" w:rsidRDefault="00194ECA" w:rsidP="00D95988">
      <w:pPr>
        <w:spacing w:line="276" w:lineRule="auto"/>
        <w:rPr>
          <w:b/>
          <w:color w:val="000000" w:themeColor="text1"/>
          <w:sz w:val="22"/>
          <w:szCs w:val="22"/>
          <w:lang w:val="en-GB"/>
        </w:rPr>
      </w:pPr>
      <w:r w:rsidRPr="00713E1E">
        <w:rPr>
          <w:b/>
          <w:color w:val="000000" w:themeColor="text1"/>
          <w:sz w:val="22"/>
          <w:szCs w:val="22"/>
          <w:lang w:val="en-GB"/>
        </w:rPr>
        <w:t>Co-Investigator</w:t>
      </w:r>
    </w:p>
    <w:p w14:paraId="7F774772" w14:textId="0A77AB82" w:rsidR="00713E1E" w:rsidRDefault="00713E1E" w:rsidP="00D95988">
      <w:pPr>
        <w:spacing w:line="276" w:lineRule="auto"/>
        <w:rPr>
          <w:color w:val="000000" w:themeColor="text1"/>
          <w:sz w:val="22"/>
          <w:szCs w:val="22"/>
          <w:lang w:val="en-GB"/>
        </w:rPr>
      </w:pPr>
      <w:r>
        <w:rPr>
          <w:color w:val="000000" w:themeColor="text1"/>
          <w:sz w:val="22"/>
          <w:szCs w:val="22"/>
          <w:lang w:val="en-GB"/>
        </w:rPr>
        <w:t>2023-present</w:t>
      </w:r>
    </w:p>
    <w:p w14:paraId="51D85ED9" w14:textId="623770CD" w:rsidR="00194ECA" w:rsidRDefault="00713E1E" w:rsidP="00D95988">
      <w:pPr>
        <w:spacing w:line="276" w:lineRule="auto"/>
        <w:rPr>
          <w:color w:val="000000" w:themeColor="text1"/>
          <w:sz w:val="22"/>
          <w:szCs w:val="22"/>
          <w:lang w:val="en-GB"/>
        </w:rPr>
      </w:pPr>
      <w:r>
        <w:rPr>
          <w:color w:val="000000" w:themeColor="text1"/>
          <w:sz w:val="22"/>
          <w:szCs w:val="22"/>
          <w:lang w:val="en-GB"/>
        </w:rPr>
        <w:t xml:space="preserve">A Study of </w:t>
      </w:r>
      <w:proofErr w:type="spellStart"/>
      <w:r>
        <w:rPr>
          <w:color w:val="000000" w:themeColor="text1"/>
          <w:sz w:val="22"/>
          <w:szCs w:val="22"/>
          <w:lang w:val="en-GB"/>
        </w:rPr>
        <w:t>Milvexian</w:t>
      </w:r>
      <w:proofErr w:type="spellEnd"/>
      <w:r>
        <w:rPr>
          <w:color w:val="000000" w:themeColor="text1"/>
          <w:sz w:val="22"/>
          <w:szCs w:val="22"/>
          <w:lang w:val="en-GB"/>
        </w:rPr>
        <w:t xml:space="preserve"> in Participants After an Acute Ischemic Stroke or High-Risk Transient Ischemic Attack (</w:t>
      </w:r>
      <w:r w:rsidR="00194ECA">
        <w:rPr>
          <w:color w:val="000000" w:themeColor="text1"/>
          <w:sz w:val="22"/>
          <w:szCs w:val="22"/>
          <w:lang w:val="en-GB"/>
        </w:rPr>
        <w:t>LIBREXIA</w:t>
      </w:r>
      <w:r>
        <w:rPr>
          <w:color w:val="000000" w:themeColor="text1"/>
          <w:sz w:val="22"/>
          <w:szCs w:val="22"/>
          <w:lang w:val="en-GB"/>
        </w:rPr>
        <w:t>-STROKE)</w:t>
      </w:r>
    </w:p>
    <w:p w14:paraId="63E9382A" w14:textId="748AF7B8" w:rsidR="00713E1E" w:rsidRDefault="00713E1E" w:rsidP="00D95988">
      <w:pPr>
        <w:spacing w:line="276" w:lineRule="auto"/>
        <w:rPr>
          <w:color w:val="000000" w:themeColor="text1"/>
          <w:sz w:val="22"/>
          <w:szCs w:val="22"/>
          <w:lang w:val="en-GB"/>
        </w:rPr>
      </w:pPr>
      <w:r>
        <w:rPr>
          <w:color w:val="000000" w:themeColor="text1"/>
          <w:sz w:val="22"/>
          <w:szCs w:val="22"/>
          <w:lang w:val="en-GB"/>
        </w:rPr>
        <w:t>Sponsor: Janssen Research and Development, LLC</w:t>
      </w:r>
    </w:p>
    <w:p w14:paraId="124E3C71" w14:textId="2C838631" w:rsidR="00713E1E" w:rsidRDefault="00713E1E" w:rsidP="00D95988">
      <w:pPr>
        <w:spacing w:line="276" w:lineRule="auto"/>
        <w:rPr>
          <w:color w:val="000000" w:themeColor="text1"/>
          <w:sz w:val="22"/>
          <w:szCs w:val="22"/>
          <w:lang w:val="en-GB"/>
        </w:rPr>
      </w:pPr>
      <w:r>
        <w:rPr>
          <w:color w:val="000000" w:themeColor="text1"/>
          <w:sz w:val="22"/>
          <w:szCs w:val="22"/>
          <w:lang w:val="en-GB"/>
        </w:rPr>
        <w:t xml:space="preserve">Aim: To evaluate whether </w:t>
      </w:r>
      <w:proofErr w:type="spellStart"/>
      <w:r>
        <w:rPr>
          <w:color w:val="000000" w:themeColor="text1"/>
          <w:sz w:val="22"/>
          <w:szCs w:val="22"/>
          <w:lang w:val="en-GB"/>
        </w:rPr>
        <w:t>milvexian</w:t>
      </w:r>
      <w:proofErr w:type="spellEnd"/>
      <w:r>
        <w:rPr>
          <w:color w:val="000000" w:themeColor="text1"/>
          <w:sz w:val="22"/>
          <w:szCs w:val="22"/>
          <w:lang w:val="en-GB"/>
        </w:rPr>
        <w:t xml:space="preserve"> compared to placebo reduce the risk of recurrent ischemic stroke</w:t>
      </w:r>
    </w:p>
    <w:p w14:paraId="4CBFD872" w14:textId="1B035D88" w:rsidR="004909D0" w:rsidRDefault="004909D0" w:rsidP="00D95988">
      <w:pPr>
        <w:spacing w:line="276" w:lineRule="auto"/>
        <w:rPr>
          <w:color w:val="000000" w:themeColor="text1"/>
          <w:sz w:val="22"/>
          <w:szCs w:val="22"/>
          <w:lang w:val="en-GB"/>
        </w:rPr>
      </w:pPr>
      <w:r>
        <w:rPr>
          <w:color w:val="000000" w:themeColor="text1"/>
          <w:sz w:val="22"/>
          <w:szCs w:val="22"/>
          <w:lang w:val="en-GB"/>
        </w:rPr>
        <w:t>University of Colorado School of Medicine, Department of Neurology</w:t>
      </w:r>
    </w:p>
    <w:p w14:paraId="6EE8AD90" w14:textId="77777777" w:rsidR="0033215D" w:rsidRDefault="0033215D" w:rsidP="00D95988">
      <w:pPr>
        <w:spacing w:line="276" w:lineRule="auto"/>
        <w:rPr>
          <w:color w:val="000000" w:themeColor="text1"/>
          <w:sz w:val="22"/>
          <w:szCs w:val="22"/>
          <w:lang w:val="en-GB"/>
        </w:rPr>
      </w:pPr>
    </w:p>
    <w:p w14:paraId="0FF18282" w14:textId="77777777" w:rsidR="00987116" w:rsidRPr="00713E1E" w:rsidRDefault="00987116" w:rsidP="00987116">
      <w:pPr>
        <w:spacing w:line="276" w:lineRule="auto"/>
        <w:rPr>
          <w:b/>
          <w:color w:val="000000" w:themeColor="text1"/>
          <w:sz w:val="22"/>
          <w:szCs w:val="22"/>
          <w:lang w:val="en-GB"/>
        </w:rPr>
      </w:pPr>
      <w:r w:rsidRPr="00713E1E">
        <w:rPr>
          <w:b/>
          <w:color w:val="000000" w:themeColor="text1"/>
          <w:sz w:val="22"/>
          <w:szCs w:val="22"/>
          <w:lang w:val="en-GB"/>
        </w:rPr>
        <w:t>Co-Investigator</w:t>
      </w:r>
    </w:p>
    <w:p w14:paraId="3F28627C" w14:textId="77777777" w:rsidR="00987116" w:rsidRDefault="00987116" w:rsidP="00987116">
      <w:pPr>
        <w:spacing w:line="276" w:lineRule="auto"/>
        <w:rPr>
          <w:color w:val="000000" w:themeColor="text1"/>
          <w:sz w:val="22"/>
          <w:szCs w:val="22"/>
          <w:lang w:val="en-GB"/>
        </w:rPr>
      </w:pPr>
      <w:r>
        <w:rPr>
          <w:color w:val="000000" w:themeColor="text1"/>
          <w:sz w:val="22"/>
          <w:szCs w:val="22"/>
          <w:lang w:val="en-GB"/>
        </w:rPr>
        <w:t>2024-present</w:t>
      </w:r>
    </w:p>
    <w:p w14:paraId="05C1D769" w14:textId="77777777" w:rsidR="00987116" w:rsidRDefault="00987116" w:rsidP="00987116">
      <w:pPr>
        <w:spacing w:line="276" w:lineRule="auto"/>
        <w:rPr>
          <w:color w:val="000000" w:themeColor="text1"/>
          <w:sz w:val="22"/>
          <w:szCs w:val="22"/>
          <w:lang w:val="en-GB"/>
        </w:rPr>
      </w:pPr>
      <w:r w:rsidRPr="00987116">
        <w:rPr>
          <w:color w:val="000000" w:themeColor="text1"/>
          <w:sz w:val="22"/>
          <w:szCs w:val="22"/>
          <w:lang w:val="en-GB"/>
        </w:rPr>
        <w:t>Making Personalization the Standard Through Rapid Design, Implementation, Testing and Maintenance</w:t>
      </w:r>
    </w:p>
    <w:p w14:paraId="23535147" w14:textId="3F732619" w:rsidR="00987116" w:rsidRDefault="00987116" w:rsidP="00987116">
      <w:pPr>
        <w:spacing w:line="276" w:lineRule="auto"/>
        <w:rPr>
          <w:color w:val="000000" w:themeColor="text1"/>
          <w:sz w:val="22"/>
          <w:szCs w:val="22"/>
          <w:lang w:val="en-GB"/>
        </w:rPr>
      </w:pPr>
      <w:r>
        <w:rPr>
          <w:color w:val="000000" w:themeColor="text1"/>
          <w:sz w:val="22"/>
          <w:szCs w:val="22"/>
          <w:lang w:val="en-GB"/>
        </w:rPr>
        <w:t>Sponsor: Anschutz Accelerator Initiative</w:t>
      </w:r>
    </w:p>
    <w:p w14:paraId="4E61E649" w14:textId="721D5DCB" w:rsidR="00987116" w:rsidRDefault="00987116" w:rsidP="00987116">
      <w:pPr>
        <w:spacing w:line="276" w:lineRule="auto"/>
        <w:rPr>
          <w:color w:val="000000" w:themeColor="text1"/>
          <w:sz w:val="22"/>
          <w:szCs w:val="22"/>
          <w:lang w:val="en-GB"/>
        </w:rPr>
      </w:pPr>
      <w:r>
        <w:rPr>
          <w:color w:val="000000" w:themeColor="text1"/>
          <w:sz w:val="22"/>
          <w:szCs w:val="22"/>
          <w:lang w:val="en-GB"/>
        </w:rPr>
        <w:t xml:space="preserve">Aim: </w:t>
      </w:r>
      <w:r w:rsidRPr="00987116">
        <w:rPr>
          <w:color w:val="000000" w:themeColor="text1"/>
          <w:sz w:val="22"/>
          <w:szCs w:val="22"/>
          <w:lang w:val="en-GB"/>
        </w:rPr>
        <w:t>To develop patient-</w:t>
      </w:r>
      <w:proofErr w:type="spellStart"/>
      <w:r w:rsidRPr="00987116">
        <w:rPr>
          <w:color w:val="000000" w:themeColor="text1"/>
          <w:sz w:val="22"/>
          <w:szCs w:val="22"/>
          <w:lang w:val="en-GB"/>
        </w:rPr>
        <w:t>centered</w:t>
      </w:r>
      <w:proofErr w:type="spellEnd"/>
      <w:r w:rsidRPr="00987116">
        <w:rPr>
          <w:color w:val="000000" w:themeColor="text1"/>
          <w:sz w:val="22"/>
          <w:szCs w:val="22"/>
          <w:lang w:val="en-GB"/>
        </w:rPr>
        <w:t xml:space="preserve"> decision support tools across various clinical domains, with a strong emphasis on rapid and rigorous development, sustainable processes and equity in engagement.</w:t>
      </w:r>
    </w:p>
    <w:p w14:paraId="0ADF38FB" w14:textId="55374A81" w:rsidR="00987116" w:rsidRPr="00987116" w:rsidRDefault="00987116" w:rsidP="004E56B1">
      <w:pPr>
        <w:spacing w:line="276" w:lineRule="auto"/>
        <w:rPr>
          <w:sz w:val="22"/>
          <w:szCs w:val="22"/>
        </w:rPr>
      </w:pPr>
      <w:r>
        <w:rPr>
          <w:color w:val="000000" w:themeColor="text1"/>
          <w:sz w:val="22"/>
          <w:szCs w:val="22"/>
          <w:lang w:val="en-GB"/>
        </w:rPr>
        <w:t>University of Colorado Anschutz Medical Campus</w:t>
      </w:r>
    </w:p>
    <w:p w14:paraId="11330F87" w14:textId="77777777" w:rsidR="00FD244C" w:rsidRDefault="00FD244C" w:rsidP="004E56B1">
      <w:pPr>
        <w:spacing w:line="276" w:lineRule="auto"/>
        <w:rPr>
          <w:b/>
          <w:color w:val="000000" w:themeColor="text1"/>
          <w:sz w:val="22"/>
          <w:szCs w:val="22"/>
          <w:lang w:val="en-GB"/>
        </w:rPr>
      </w:pPr>
    </w:p>
    <w:p w14:paraId="2C31D735" w14:textId="538405CC" w:rsidR="004E56B1" w:rsidRPr="00713E1E" w:rsidRDefault="004E56B1" w:rsidP="004E56B1">
      <w:pPr>
        <w:spacing w:line="276" w:lineRule="auto"/>
        <w:rPr>
          <w:b/>
          <w:color w:val="000000" w:themeColor="text1"/>
          <w:sz w:val="22"/>
          <w:szCs w:val="22"/>
          <w:lang w:val="en-GB"/>
        </w:rPr>
      </w:pPr>
      <w:r w:rsidRPr="00713E1E">
        <w:rPr>
          <w:b/>
          <w:color w:val="000000" w:themeColor="text1"/>
          <w:sz w:val="22"/>
          <w:szCs w:val="22"/>
          <w:lang w:val="en-GB"/>
        </w:rPr>
        <w:t>Co-Investigator</w:t>
      </w:r>
    </w:p>
    <w:p w14:paraId="6F326262" w14:textId="0DFAFD6D" w:rsidR="004E56B1" w:rsidRDefault="00987116" w:rsidP="00D95988">
      <w:pPr>
        <w:spacing w:line="276" w:lineRule="auto"/>
        <w:rPr>
          <w:color w:val="000000" w:themeColor="text1"/>
          <w:sz w:val="22"/>
          <w:szCs w:val="22"/>
          <w:lang w:val="en-GB"/>
        </w:rPr>
      </w:pPr>
      <w:r>
        <w:rPr>
          <w:color w:val="000000" w:themeColor="text1"/>
          <w:sz w:val="22"/>
          <w:szCs w:val="22"/>
          <w:lang w:val="en-GB"/>
        </w:rPr>
        <w:t>2024-present</w:t>
      </w:r>
    </w:p>
    <w:p w14:paraId="50C2726E" w14:textId="65CA8D6E" w:rsidR="00987116" w:rsidRDefault="00987116" w:rsidP="00D95988">
      <w:pPr>
        <w:spacing w:line="276" w:lineRule="auto"/>
        <w:rPr>
          <w:color w:val="000000" w:themeColor="text1"/>
          <w:sz w:val="22"/>
          <w:szCs w:val="22"/>
          <w:lang w:val="en-GB"/>
        </w:rPr>
      </w:pPr>
      <w:r w:rsidRPr="00987116">
        <w:rPr>
          <w:color w:val="000000" w:themeColor="text1"/>
          <w:sz w:val="22"/>
          <w:szCs w:val="22"/>
          <w:lang w:val="en-GB"/>
        </w:rPr>
        <w:t>Anticoagulation for Stroke Prevention and Recovery After ICH (ASPIRE)</w:t>
      </w:r>
    </w:p>
    <w:p w14:paraId="0970E3A7" w14:textId="77777777" w:rsidR="00987116" w:rsidRDefault="00987116" w:rsidP="00987116">
      <w:pPr>
        <w:spacing w:line="276" w:lineRule="auto"/>
        <w:rPr>
          <w:color w:val="000000" w:themeColor="text1"/>
          <w:sz w:val="22"/>
          <w:szCs w:val="22"/>
          <w:lang w:val="en-GB"/>
        </w:rPr>
      </w:pPr>
      <w:r>
        <w:rPr>
          <w:color w:val="000000" w:themeColor="text1"/>
          <w:sz w:val="22"/>
          <w:szCs w:val="22"/>
          <w:lang w:val="en-GB"/>
        </w:rPr>
        <w:t xml:space="preserve">Sponsor: </w:t>
      </w:r>
      <w:r w:rsidRPr="00987116">
        <w:rPr>
          <w:color w:val="000000" w:themeColor="text1"/>
          <w:sz w:val="22"/>
          <w:szCs w:val="22"/>
          <w:lang w:val="en-GB"/>
        </w:rPr>
        <w:t>National Institute of Neurological Disorders and Stroke</w:t>
      </w:r>
    </w:p>
    <w:p w14:paraId="6A9FC817" w14:textId="21F6C9D9" w:rsidR="00987116" w:rsidRDefault="00987116" w:rsidP="00D95988">
      <w:pPr>
        <w:spacing w:line="276" w:lineRule="auto"/>
        <w:rPr>
          <w:color w:val="000000" w:themeColor="text1"/>
          <w:sz w:val="22"/>
          <w:szCs w:val="22"/>
          <w:lang w:val="en-GB"/>
        </w:rPr>
      </w:pPr>
      <w:r>
        <w:rPr>
          <w:color w:val="000000" w:themeColor="text1"/>
          <w:sz w:val="22"/>
          <w:szCs w:val="22"/>
          <w:lang w:val="en-GB"/>
        </w:rPr>
        <w:t xml:space="preserve">Aim: </w:t>
      </w:r>
      <w:r w:rsidRPr="00987116">
        <w:rPr>
          <w:color w:val="000000" w:themeColor="text1"/>
          <w:sz w:val="22"/>
          <w:szCs w:val="22"/>
          <w:lang w:val="en-GB"/>
        </w:rPr>
        <w:t>To determine if apixaban is superior to aspirin for prevention of the composite outcome of any stroke (hemorrhagic or ischemic) or death from any cause in patients with recent ICH and atrial fibrillation</w:t>
      </w:r>
      <w:r>
        <w:rPr>
          <w:color w:val="000000" w:themeColor="text1"/>
          <w:sz w:val="22"/>
          <w:szCs w:val="22"/>
          <w:lang w:val="en-GB"/>
        </w:rPr>
        <w:t>.</w:t>
      </w:r>
    </w:p>
    <w:p w14:paraId="2DADC05C" w14:textId="77777777" w:rsidR="00987116" w:rsidRPr="00E13990" w:rsidRDefault="00987116" w:rsidP="00987116">
      <w:pPr>
        <w:spacing w:line="276" w:lineRule="auto"/>
        <w:rPr>
          <w:sz w:val="22"/>
          <w:szCs w:val="22"/>
        </w:rPr>
      </w:pPr>
      <w:r>
        <w:rPr>
          <w:color w:val="000000" w:themeColor="text1"/>
          <w:sz w:val="22"/>
          <w:szCs w:val="22"/>
          <w:lang w:val="en-GB"/>
        </w:rPr>
        <w:t>University of Colorado School of Medicine</w:t>
      </w:r>
      <w:r w:rsidRPr="00E13990">
        <w:rPr>
          <w:sz w:val="22"/>
          <w:szCs w:val="22"/>
        </w:rPr>
        <w:t>, Department of Neurology</w:t>
      </w:r>
    </w:p>
    <w:p w14:paraId="39918599" w14:textId="77777777" w:rsidR="0033215D" w:rsidRDefault="0033215D" w:rsidP="00987116">
      <w:pPr>
        <w:spacing w:line="276" w:lineRule="auto"/>
        <w:rPr>
          <w:b/>
          <w:color w:val="000000" w:themeColor="text1"/>
          <w:sz w:val="22"/>
          <w:szCs w:val="22"/>
          <w:lang w:val="en-GB"/>
        </w:rPr>
      </w:pPr>
    </w:p>
    <w:p w14:paraId="6D0FA43B" w14:textId="77777777" w:rsidR="00EE043A" w:rsidRDefault="00EE043A" w:rsidP="00987116">
      <w:pPr>
        <w:spacing w:line="276" w:lineRule="auto"/>
        <w:rPr>
          <w:b/>
          <w:color w:val="000000" w:themeColor="text1"/>
          <w:sz w:val="22"/>
          <w:szCs w:val="22"/>
          <w:lang w:val="en-GB"/>
        </w:rPr>
      </w:pPr>
    </w:p>
    <w:p w14:paraId="773FC4F4" w14:textId="7BF47A95" w:rsidR="00987116" w:rsidRPr="00713E1E" w:rsidRDefault="00987116" w:rsidP="00987116">
      <w:pPr>
        <w:spacing w:line="276" w:lineRule="auto"/>
        <w:rPr>
          <w:b/>
          <w:color w:val="000000" w:themeColor="text1"/>
          <w:sz w:val="22"/>
          <w:szCs w:val="22"/>
          <w:lang w:val="en-GB"/>
        </w:rPr>
      </w:pPr>
      <w:r>
        <w:rPr>
          <w:b/>
          <w:color w:val="000000" w:themeColor="text1"/>
          <w:sz w:val="22"/>
          <w:szCs w:val="22"/>
          <w:lang w:val="en-GB"/>
        </w:rPr>
        <w:lastRenderedPageBreak/>
        <w:t>Site Principal Investigator</w:t>
      </w:r>
    </w:p>
    <w:p w14:paraId="6473BA20" w14:textId="2EB16B41" w:rsidR="00987116" w:rsidRDefault="00987116" w:rsidP="00987116">
      <w:pPr>
        <w:spacing w:line="276" w:lineRule="auto"/>
        <w:rPr>
          <w:color w:val="000000" w:themeColor="text1"/>
          <w:sz w:val="22"/>
          <w:szCs w:val="22"/>
          <w:lang w:val="en-GB"/>
        </w:rPr>
      </w:pPr>
      <w:r>
        <w:rPr>
          <w:color w:val="000000" w:themeColor="text1"/>
          <w:sz w:val="22"/>
          <w:szCs w:val="22"/>
          <w:lang w:val="en-GB"/>
        </w:rPr>
        <w:t>2025-present</w:t>
      </w:r>
    </w:p>
    <w:p w14:paraId="76F19353" w14:textId="77777777" w:rsidR="00987116" w:rsidRDefault="00987116" w:rsidP="00987116">
      <w:pPr>
        <w:spacing w:line="276" w:lineRule="auto"/>
        <w:rPr>
          <w:color w:val="000000" w:themeColor="text1"/>
          <w:sz w:val="22"/>
          <w:szCs w:val="22"/>
          <w:lang w:val="en-GB"/>
        </w:rPr>
      </w:pPr>
      <w:r w:rsidRPr="00987116">
        <w:rPr>
          <w:color w:val="000000" w:themeColor="text1"/>
          <w:sz w:val="22"/>
          <w:szCs w:val="22"/>
          <w:lang w:val="en-GB"/>
        </w:rPr>
        <w:t xml:space="preserve">Comparison of Anti-coagulation and Anti-platelet Therapies for Intracranial Vascular </w:t>
      </w:r>
      <w:proofErr w:type="spellStart"/>
      <w:r w:rsidRPr="00987116">
        <w:rPr>
          <w:color w:val="000000" w:themeColor="text1"/>
          <w:sz w:val="22"/>
          <w:szCs w:val="22"/>
          <w:lang w:val="en-GB"/>
        </w:rPr>
        <w:t>Atherostenosis</w:t>
      </w:r>
      <w:proofErr w:type="spellEnd"/>
      <w:r w:rsidRPr="00987116">
        <w:rPr>
          <w:color w:val="000000" w:themeColor="text1"/>
          <w:sz w:val="22"/>
          <w:szCs w:val="22"/>
          <w:lang w:val="en-GB"/>
        </w:rPr>
        <w:t xml:space="preserve"> (CAPTIVA)</w:t>
      </w:r>
    </w:p>
    <w:p w14:paraId="28E06C1B" w14:textId="0BD7F57E" w:rsidR="00987116" w:rsidRDefault="00987116" w:rsidP="00987116">
      <w:pPr>
        <w:spacing w:line="276" w:lineRule="auto"/>
        <w:rPr>
          <w:color w:val="000000" w:themeColor="text1"/>
          <w:sz w:val="22"/>
          <w:szCs w:val="22"/>
          <w:lang w:val="en-GB"/>
        </w:rPr>
      </w:pPr>
      <w:r>
        <w:rPr>
          <w:color w:val="000000" w:themeColor="text1"/>
          <w:sz w:val="22"/>
          <w:szCs w:val="22"/>
          <w:lang w:val="en-GB"/>
        </w:rPr>
        <w:t xml:space="preserve">Sponsor: </w:t>
      </w:r>
      <w:r w:rsidRPr="00987116">
        <w:rPr>
          <w:color w:val="000000" w:themeColor="text1"/>
          <w:sz w:val="22"/>
          <w:szCs w:val="22"/>
          <w:lang w:val="en-GB"/>
        </w:rPr>
        <w:t>National Institute of Neurological Disorders and Stroke</w:t>
      </w:r>
    </w:p>
    <w:p w14:paraId="702E1D6E" w14:textId="32C4B914" w:rsidR="00987116" w:rsidRDefault="00987116" w:rsidP="00987116">
      <w:pPr>
        <w:spacing w:line="276" w:lineRule="auto"/>
        <w:rPr>
          <w:color w:val="000000" w:themeColor="text1"/>
          <w:sz w:val="22"/>
          <w:szCs w:val="22"/>
          <w:lang w:val="en-GB"/>
        </w:rPr>
      </w:pPr>
      <w:r>
        <w:rPr>
          <w:color w:val="000000" w:themeColor="text1"/>
          <w:sz w:val="22"/>
          <w:szCs w:val="22"/>
          <w:lang w:val="en-GB"/>
        </w:rPr>
        <w:t xml:space="preserve">Aim: </w:t>
      </w:r>
      <w:r w:rsidRPr="00987116">
        <w:rPr>
          <w:color w:val="000000" w:themeColor="text1"/>
          <w:sz w:val="22"/>
          <w:szCs w:val="22"/>
          <w:lang w:val="en-GB"/>
        </w:rPr>
        <w:t xml:space="preserve">To determine if the experimental arm(s) (rivaroxaban or ticagrelor or both) that progress to the second stage are superior to the clopidogrel arm for lowering the 1-year rate of the primary efficacy endpoint (ischemic stroke, ICH, or vascular death) in subjects with 70-99% symptomatic </w:t>
      </w:r>
      <w:r>
        <w:rPr>
          <w:color w:val="000000" w:themeColor="text1"/>
          <w:sz w:val="22"/>
          <w:szCs w:val="22"/>
          <w:lang w:val="en-GB"/>
        </w:rPr>
        <w:t>i</w:t>
      </w:r>
      <w:r w:rsidRPr="00987116">
        <w:rPr>
          <w:color w:val="000000" w:themeColor="text1"/>
          <w:sz w:val="22"/>
          <w:szCs w:val="22"/>
          <w:lang w:val="en-GB"/>
        </w:rPr>
        <w:t xml:space="preserve">ntracranial </w:t>
      </w:r>
      <w:r>
        <w:rPr>
          <w:color w:val="000000" w:themeColor="text1"/>
          <w:sz w:val="22"/>
          <w:szCs w:val="22"/>
          <w:lang w:val="en-GB"/>
        </w:rPr>
        <w:t>a</w:t>
      </w:r>
      <w:r w:rsidRPr="00987116">
        <w:rPr>
          <w:color w:val="000000" w:themeColor="text1"/>
          <w:sz w:val="22"/>
          <w:szCs w:val="22"/>
          <w:lang w:val="en-GB"/>
        </w:rPr>
        <w:t xml:space="preserve">therosclerotic </w:t>
      </w:r>
      <w:r>
        <w:rPr>
          <w:color w:val="000000" w:themeColor="text1"/>
          <w:sz w:val="22"/>
          <w:szCs w:val="22"/>
          <w:lang w:val="en-GB"/>
        </w:rPr>
        <w:t>s</w:t>
      </w:r>
      <w:r w:rsidRPr="00987116">
        <w:rPr>
          <w:color w:val="000000" w:themeColor="text1"/>
          <w:sz w:val="22"/>
          <w:szCs w:val="22"/>
          <w:lang w:val="en-GB"/>
        </w:rPr>
        <w:t>tenosis</w:t>
      </w:r>
      <w:r>
        <w:rPr>
          <w:color w:val="000000" w:themeColor="text1"/>
          <w:sz w:val="22"/>
          <w:szCs w:val="22"/>
          <w:lang w:val="en-GB"/>
        </w:rPr>
        <w:t>.</w:t>
      </w:r>
    </w:p>
    <w:p w14:paraId="4A329D46" w14:textId="5B5BEA08" w:rsidR="00987116" w:rsidRDefault="00987116" w:rsidP="00987116">
      <w:pPr>
        <w:spacing w:line="276" w:lineRule="auto"/>
        <w:rPr>
          <w:sz w:val="22"/>
          <w:szCs w:val="22"/>
        </w:rPr>
      </w:pPr>
      <w:r>
        <w:rPr>
          <w:color w:val="000000" w:themeColor="text1"/>
          <w:sz w:val="22"/>
          <w:szCs w:val="22"/>
          <w:lang w:val="en-GB"/>
        </w:rPr>
        <w:t>University of Colorado School of Medicine</w:t>
      </w:r>
      <w:r w:rsidRPr="00E13990">
        <w:rPr>
          <w:sz w:val="22"/>
          <w:szCs w:val="22"/>
        </w:rPr>
        <w:t>, Department of Neurology</w:t>
      </w:r>
    </w:p>
    <w:p w14:paraId="02D25D1E" w14:textId="77777777" w:rsidR="00FD244C" w:rsidRDefault="00FD244C" w:rsidP="00987116">
      <w:pPr>
        <w:spacing w:line="276" w:lineRule="auto"/>
        <w:rPr>
          <w:sz w:val="22"/>
          <w:szCs w:val="22"/>
        </w:rPr>
      </w:pPr>
    </w:p>
    <w:p w14:paraId="483B373B" w14:textId="77777777" w:rsidR="00FD244C" w:rsidRPr="00713E1E" w:rsidRDefault="00FD244C" w:rsidP="00FD244C">
      <w:pPr>
        <w:spacing w:line="276" w:lineRule="auto"/>
        <w:rPr>
          <w:b/>
          <w:color w:val="000000" w:themeColor="text1"/>
          <w:sz w:val="22"/>
          <w:szCs w:val="22"/>
          <w:lang w:val="en-GB"/>
        </w:rPr>
      </w:pPr>
      <w:r>
        <w:rPr>
          <w:b/>
          <w:color w:val="000000" w:themeColor="text1"/>
          <w:sz w:val="22"/>
          <w:szCs w:val="22"/>
          <w:lang w:val="en-GB"/>
        </w:rPr>
        <w:t>Site Principal Investigator</w:t>
      </w:r>
    </w:p>
    <w:p w14:paraId="22C2B0FF" w14:textId="77777777" w:rsidR="00FD244C" w:rsidRDefault="00FD244C" w:rsidP="00FD244C">
      <w:pPr>
        <w:spacing w:line="276" w:lineRule="auto"/>
        <w:rPr>
          <w:color w:val="000000" w:themeColor="text1"/>
          <w:sz w:val="22"/>
          <w:szCs w:val="22"/>
          <w:lang w:val="en-GB"/>
        </w:rPr>
      </w:pPr>
      <w:r>
        <w:rPr>
          <w:color w:val="000000" w:themeColor="text1"/>
          <w:sz w:val="22"/>
          <w:szCs w:val="22"/>
          <w:lang w:val="en-GB"/>
        </w:rPr>
        <w:t>2025-present</w:t>
      </w:r>
    </w:p>
    <w:p w14:paraId="220CE2F5" w14:textId="339249A6" w:rsidR="00FD244C" w:rsidRDefault="00FD244C" w:rsidP="00FD244C">
      <w:pPr>
        <w:spacing w:line="276" w:lineRule="auto"/>
        <w:rPr>
          <w:color w:val="000000" w:themeColor="text1"/>
          <w:sz w:val="22"/>
          <w:szCs w:val="22"/>
          <w:lang w:val="en-GB"/>
        </w:rPr>
      </w:pPr>
      <w:r w:rsidRPr="00987116">
        <w:rPr>
          <w:color w:val="000000" w:themeColor="text1"/>
          <w:sz w:val="22"/>
          <w:szCs w:val="22"/>
          <w:lang w:val="en-GB"/>
        </w:rPr>
        <w:t xml:space="preserve">Comparison of Anti-coagulation and Anti-platelet Therapies for Intracranial Vascular </w:t>
      </w:r>
      <w:proofErr w:type="spellStart"/>
      <w:r w:rsidRPr="00987116">
        <w:rPr>
          <w:color w:val="000000" w:themeColor="text1"/>
          <w:sz w:val="22"/>
          <w:szCs w:val="22"/>
          <w:lang w:val="en-GB"/>
        </w:rPr>
        <w:t>Atherostenosis</w:t>
      </w:r>
      <w:proofErr w:type="spellEnd"/>
      <w:r w:rsidRPr="00987116">
        <w:rPr>
          <w:color w:val="000000" w:themeColor="text1"/>
          <w:sz w:val="22"/>
          <w:szCs w:val="22"/>
          <w:lang w:val="en-GB"/>
        </w:rPr>
        <w:t xml:space="preserve"> </w:t>
      </w:r>
      <w:r>
        <w:rPr>
          <w:color w:val="000000" w:themeColor="text1"/>
          <w:sz w:val="22"/>
          <w:szCs w:val="22"/>
          <w:lang w:val="en-GB"/>
        </w:rPr>
        <w:t xml:space="preserve">– Magnetic Resonance Imaging </w:t>
      </w:r>
      <w:r w:rsidRPr="00987116">
        <w:rPr>
          <w:color w:val="000000" w:themeColor="text1"/>
          <w:sz w:val="22"/>
          <w:szCs w:val="22"/>
          <w:lang w:val="en-GB"/>
        </w:rPr>
        <w:t>(CAPTIVA</w:t>
      </w:r>
      <w:r>
        <w:rPr>
          <w:color w:val="000000" w:themeColor="text1"/>
          <w:sz w:val="22"/>
          <w:szCs w:val="22"/>
          <w:lang w:val="en-GB"/>
        </w:rPr>
        <w:t>-MRI</w:t>
      </w:r>
      <w:r w:rsidRPr="00987116">
        <w:rPr>
          <w:color w:val="000000" w:themeColor="text1"/>
          <w:sz w:val="22"/>
          <w:szCs w:val="22"/>
          <w:lang w:val="en-GB"/>
        </w:rPr>
        <w:t>)</w:t>
      </w:r>
    </w:p>
    <w:p w14:paraId="636B8CF2" w14:textId="77777777" w:rsidR="00FD244C" w:rsidRDefault="00FD244C" w:rsidP="00FD244C">
      <w:pPr>
        <w:spacing w:line="276" w:lineRule="auto"/>
        <w:rPr>
          <w:color w:val="000000" w:themeColor="text1"/>
          <w:sz w:val="22"/>
          <w:szCs w:val="22"/>
          <w:lang w:val="en-GB"/>
        </w:rPr>
      </w:pPr>
      <w:r>
        <w:rPr>
          <w:color w:val="000000" w:themeColor="text1"/>
          <w:sz w:val="22"/>
          <w:szCs w:val="22"/>
          <w:lang w:val="en-GB"/>
        </w:rPr>
        <w:t xml:space="preserve">Sponsor: </w:t>
      </w:r>
      <w:r w:rsidRPr="00987116">
        <w:rPr>
          <w:color w:val="000000" w:themeColor="text1"/>
          <w:sz w:val="22"/>
          <w:szCs w:val="22"/>
          <w:lang w:val="en-GB"/>
        </w:rPr>
        <w:t>National Institute of Neurological Disorders and Stroke</w:t>
      </w:r>
    </w:p>
    <w:p w14:paraId="300B05BE" w14:textId="456C5AC2" w:rsidR="00FD244C" w:rsidRDefault="00FD244C" w:rsidP="00FD244C">
      <w:pPr>
        <w:spacing w:line="276" w:lineRule="auto"/>
        <w:rPr>
          <w:color w:val="000000" w:themeColor="text1"/>
          <w:sz w:val="22"/>
          <w:szCs w:val="22"/>
          <w:lang w:val="en-GB"/>
        </w:rPr>
      </w:pPr>
      <w:r>
        <w:rPr>
          <w:color w:val="000000" w:themeColor="text1"/>
          <w:sz w:val="22"/>
          <w:szCs w:val="22"/>
          <w:lang w:val="en-GB"/>
        </w:rPr>
        <w:t>Aim: T</w:t>
      </w:r>
      <w:r w:rsidRPr="00FD244C">
        <w:rPr>
          <w:color w:val="000000" w:themeColor="text1"/>
          <w:sz w:val="22"/>
          <w:szCs w:val="22"/>
          <w:lang w:val="en-GB"/>
        </w:rPr>
        <w:t xml:space="preserve">o determine if MRI biomarkers can potentially identify patients </w:t>
      </w:r>
      <w:r>
        <w:rPr>
          <w:color w:val="000000" w:themeColor="text1"/>
          <w:sz w:val="22"/>
          <w:szCs w:val="22"/>
          <w:lang w:val="en-GB"/>
        </w:rPr>
        <w:t xml:space="preserve">with </w:t>
      </w:r>
      <w:r w:rsidRPr="00FD244C">
        <w:rPr>
          <w:color w:val="000000" w:themeColor="text1"/>
          <w:sz w:val="22"/>
          <w:szCs w:val="22"/>
          <w:lang w:val="en-GB"/>
        </w:rPr>
        <w:t>intracranial atherosclerotic stenosis</w:t>
      </w:r>
      <w:r>
        <w:rPr>
          <w:color w:val="000000" w:themeColor="text1"/>
          <w:sz w:val="22"/>
          <w:szCs w:val="22"/>
          <w:lang w:val="en-GB"/>
        </w:rPr>
        <w:t xml:space="preserve"> </w:t>
      </w:r>
      <w:r w:rsidRPr="00FD244C">
        <w:rPr>
          <w:color w:val="000000" w:themeColor="text1"/>
          <w:sz w:val="22"/>
          <w:szCs w:val="22"/>
          <w:lang w:val="en-GB"/>
        </w:rPr>
        <w:t>who fail best medical management.</w:t>
      </w:r>
    </w:p>
    <w:p w14:paraId="65109544" w14:textId="30D750EB" w:rsidR="00FD244C" w:rsidRPr="00E13990" w:rsidRDefault="00FD244C" w:rsidP="00987116">
      <w:pPr>
        <w:spacing w:line="276" w:lineRule="auto"/>
        <w:rPr>
          <w:sz w:val="22"/>
          <w:szCs w:val="22"/>
        </w:rPr>
      </w:pPr>
      <w:r>
        <w:rPr>
          <w:color w:val="000000" w:themeColor="text1"/>
          <w:sz w:val="22"/>
          <w:szCs w:val="22"/>
          <w:lang w:val="en-GB"/>
        </w:rPr>
        <w:t>University of Colorado School of Medicine</w:t>
      </w:r>
      <w:r w:rsidRPr="00E13990">
        <w:rPr>
          <w:sz w:val="22"/>
          <w:szCs w:val="22"/>
        </w:rPr>
        <w:t>, Department of Neurology</w:t>
      </w:r>
    </w:p>
    <w:p w14:paraId="3089F46C" w14:textId="77777777" w:rsidR="00DC47DA" w:rsidRDefault="00DC47DA" w:rsidP="00987116">
      <w:pPr>
        <w:rPr>
          <w:b/>
          <w:i/>
          <w:sz w:val="22"/>
          <w:szCs w:val="22"/>
        </w:rPr>
      </w:pPr>
    </w:p>
    <w:p w14:paraId="1034DD02" w14:textId="77777777" w:rsidR="00987116" w:rsidRPr="00713E1E" w:rsidRDefault="00987116" w:rsidP="00987116">
      <w:pPr>
        <w:spacing w:line="276" w:lineRule="auto"/>
        <w:rPr>
          <w:b/>
          <w:color w:val="000000" w:themeColor="text1"/>
          <w:sz w:val="22"/>
          <w:szCs w:val="22"/>
          <w:lang w:val="en-GB"/>
        </w:rPr>
      </w:pPr>
      <w:r>
        <w:rPr>
          <w:b/>
          <w:color w:val="000000" w:themeColor="text1"/>
          <w:sz w:val="22"/>
          <w:szCs w:val="22"/>
          <w:lang w:val="en-GB"/>
        </w:rPr>
        <w:t>Site Principal Investigator</w:t>
      </w:r>
    </w:p>
    <w:p w14:paraId="570F5950" w14:textId="77777777" w:rsidR="00987116" w:rsidRDefault="00987116" w:rsidP="00987116">
      <w:pPr>
        <w:spacing w:line="276" w:lineRule="auto"/>
        <w:rPr>
          <w:color w:val="000000" w:themeColor="text1"/>
          <w:sz w:val="22"/>
          <w:szCs w:val="22"/>
          <w:lang w:val="en-GB"/>
        </w:rPr>
      </w:pPr>
      <w:r>
        <w:rPr>
          <w:color w:val="000000" w:themeColor="text1"/>
          <w:sz w:val="22"/>
          <w:szCs w:val="22"/>
          <w:lang w:val="en-GB"/>
        </w:rPr>
        <w:t>2025-present</w:t>
      </w:r>
    </w:p>
    <w:p w14:paraId="7ED6D2C4" w14:textId="7BC7D9E2" w:rsidR="00987116" w:rsidRDefault="00987116" w:rsidP="00987116">
      <w:pPr>
        <w:spacing w:line="276" w:lineRule="auto"/>
        <w:rPr>
          <w:color w:val="000000" w:themeColor="text1"/>
          <w:sz w:val="22"/>
          <w:szCs w:val="22"/>
          <w:lang w:val="en-GB"/>
        </w:rPr>
      </w:pPr>
      <w:proofErr w:type="spellStart"/>
      <w:r w:rsidRPr="00987116">
        <w:rPr>
          <w:color w:val="000000" w:themeColor="text1"/>
          <w:sz w:val="22"/>
          <w:szCs w:val="22"/>
          <w:lang w:val="en-GB"/>
        </w:rPr>
        <w:t>Unraveling</w:t>
      </w:r>
      <w:proofErr w:type="spellEnd"/>
      <w:r w:rsidRPr="00987116">
        <w:rPr>
          <w:color w:val="000000" w:themeColor="text1"/>
          <w:sz w:val="22"/>
          <w:szCs w:val="22"/>
          <w:lang w:val="en-GB"/>
        </w:rPr>
        <w:t xml:space="preserve"> the </w:t>
      </w:r>
      <w:r>
        <w:rPr>
          <w:color w:val="000000" w:themeColor="text1"/>
          <w:sz w:val="22"/>
          <w:szCs w:val="22"/>
          <w:lang w:val="en-GB"/>
        </w:rPr>
        <w:t>E</w:t>
      </w:r>
      <w:r w:rsidRPr="00987116">
        <w:rPr>
          <w:color w:val="000000" w:themeColor="text1"/>
          <w:sz w:val="22"/>
          <w:szCs w:val="22"/>
          <w:lang w:val="en-GB"/>
        </w:rPr>
        <w:t xml:space="preserve">arliest </w:t>
      </w:r>
      <w:r>
        <w:rPr>
          <w:color w:val="000000" w:themeColor="text1"/>
          <w:sz w:val="22"/>
          <w:szCs w:val="22"/>
          <w:lang w:val="en-GB"/>
        </w:rPr>
        <w:t>P</w:t>
      </w:r>
      <w:r w:rsidRPr="00987116">
        <w:rPr>
          <w:color w:val="000000" w:themeColor="text1"/>
          <w:sz w:val="22"/>
          <w:szCs w:val="22"/>
          <w:lang w:val="en-GB"/>
        </w:rPr>
        <w:t xml:space="preserve">hases of </w:t>
      </w:r>
      <w:r>
        <w:rPr>
          <w:color w:val="000000" w:themeColor="text1"/>
          <w:sz w:val="22"/>
          <w:szCs w:val="22"/>
          <w:lang w:val="en-GB"/>
        </w:rPr>
        <w:t>V</w:t>
      </w:r>
      <w:r w:rsidRPr="00987116">
        <w:rPr>
          <w:color w:val="000000" w:themeColor="text1"/>
          <w:sz w:val="22"/>
          <w:szCs w:val="22"/>
          <w:lang w:val="en-GB"/>
        </w:rPr>
        <w:t xml:space="preserve">ascular </w:t>
      </w:r>
      <w:r>
        <w:rPr>
          <w:color w:val="000000" w:themeColor="text1"/>
          <w:sz w:val="22"/>
          <w:szCs w:val="22"/>
          <w:lang w:val="en-GB"/>
        </w:rPr>
        <w:t>C</w:t>
      </w:r>
      <w:r w:rsidRPr="00987116">
        <w:rPr>
          <w:color w:val="000000" w:themeColor="text1"/>
          <w:sz w:val="22"/>
          <w:szCs w:val="22"/>
          <w:lang w:val="en-GB"/>
        </w:rPr>
        <w:t xml:space="preserve">ognitive </w:t>
      </w:r>
      <w:r>
        <w:rPr>
          <w:color w:val="000000" w:themeColor="text1"/>
          <w:sz w:val="22"/>
          <w:szCs w:val="22"/>
          <w:lang w:val="en-GB"/>
        </w:rPr>
        <w:t>I</w:t>
      </w:r>
      <w:r w:rsidRPr="00987116">
        <w:rPr>
          <w:color w:val="000000" w:themeColor="text1"/>
          <w:sz w:val="22"/>
          <w:szCs w:val="22"/>
          <w:lang w:val="en-GB"/>
        </w:rPr>
        <w:t xml:space="preserve">mpairment and </w:t>
      </w:r>
      <w:r>
        <w:rPr>
          <w:color w:val="000000" w:themeColor="text1"/>
          <w:sz w:val="22"/>
          <w:szCs w:val="22"/>
          <w:lang w:val="en-GB"/>
        </w:rPr>
        <w:t>D</w:t>
      </w:r>
      <w:r w:rsidRPr="00987116">
        <w:rPr>
          <w:color w:val="000000" w:themeColor="text1"/>
          <w:sz w:val="22"/>
          <w:szCs w:val="22"/>
          <w:lang w:val="en-GB"/>
        </w:rPr>
        <w:t>ementia using CADASIL–</w:t>
      </w:r>
      <w:proofErr w:type="gramStart"/>
      <w:r>
        <w:rPr>
          <w:color w:val="000000" w:themeColor="text1"/>
          <w:sz w:val="22"/>
          <w:szCs w:val="22"/>
          <w:lang w:val="en-GB"/>
        </w:rPr>
        <w:t>A</w:t>
      </w:r>
      <w:r w:rsidRPr="00987116">
        <w:rPr>
          <w:color w:val="000000" w:themeColor="text1"/>
          <w:sz w:val="22"/>
          <w:szCs w:val="22"/>
          <w:lang w:val="en-GB"/>
        </w:rPr>
        <w:t xml:space="preserve"> </w:t>
      </w:r>
      <w:r>
        <w:rPr>
          <w:color w:val="000000" w:themeColor="text1"/>
          <w:sz w:val="22"/>
          <w:szCs w:val="22"/>
          <w:lang w:val="en-GB"/>
        </w:rPr>
        <w:t xml:space="preserve"> M</w:t>
      </w:r>
      <w:r w:rsidRPr="00987116">
        <w:rPr>
          <w:color w:val="000000" w:themeColor="text1"/>
          <w:sz w:val="22"/>
          <w:szCs w:val="22"/>
          <w:lang w:val="en-GB"/>
        </w:rPr>
        <w:t>onogenic</w:t>
      </w:r>
      <w:proofErr w:type="gramEnd"/>
      <w:r w:rsidRPr="00987116">
        <w:rPr>
          <w:color w:val="000000" w:themeColor="text1"/>
          <w:sz w:val="22"/>
          <w:szCs w:val="22"/>
          <w:lang w:val="en-GB"/>
        </w:rPr>
        <w:t xml:space="preserve"> </w:t>
      </w:r>
      <w:r>
        <w:rPr>
          <w:color w:val="000000" w:themeColor="text1"/>
          <w:sz w:val="22"/>
          <w:szCs w:val="22"/>
          <w:lang w:val="en-GB"/>
        </w:rPr>
        <w:t>F</w:t>
      </w:r>
      <w:r w:rsidRPr="00987116">
        <w:rPr>
          <w:color w:val="000000" w:themeColor="text1"/>
          <w:sz w:val="22"/>
          <w:szCs w:val="22"/>
          <w:lang w:val="en-GB"/>
        </w:rPr>
        <w:t xml:space="preserve">orm of </w:t>
      </w:r>
      <w:r>
        <w:rPr>
          <w:color w:val="000000" w:themeColor="text1"/>
          <w:sz w:val="22"/>
          <w:szCs w:val="22"/>
          <w:lang w:val="en-GB"/>
        </w:rPr>
        <w:t>S</w:t>
      </w:r>
      <w:r w:rsidRPr="00987116">
        <w:rPr>
          <w:color w:val="000000" w:themeColor="text1"/>
          <w:sz w:val="22"/>
          <w:szCs w:val="22"/>
          <w:lang w:val="en-GB"/>
        </w:rPr>
        <w:t xml:space="preserve">mall </w:t>
      </w:r>
      <w:r>
        <w:rPr>
          <w:color w:val="000000" w:themeColor="text1"/>
          <w:sz w:val="22"/>
          <w:szCs w:val="22"/>
          <w:lang w:val="en-GB"/>
        </w:rPr>
        <w:t>V</w:t>
      </w:r>
      <w:r w:rsidRPr="00987116">
        <w:rPr>
          <w:color w:val="000000" w:themeColor="text1"/>
          <w:sz w:val="22"/>
          <w:szCs w:val="22"/>
          <w:lang w:val="en-GB"/>
        </w:rPr>
        <w:t xml:space="preserve">essel </w:t>
      </w:r>
      <w:r>
        <w:rPr>
          <w:color w:val="000000" w:themeColor="text1"/>
          <w:sz w:val="22"/>
          <w:szCs w:val="22"/>
          <w:lang w:val="en-GB"/>
        </w:rPr>
        <w:t>C</w:t>
      </w:r>
      <w:r w:rsidRPr="00987116">
        <w:rPr>
          <w:color w:val="000000" w:themeColor="text1"/>
          <w:sz w:val="22"/>
          <w:szCs w:val="22"/>
          <w:lang w:val="en-GB"/>
        </w:rPr>
        <w:t xml:space="preserve">erebrovascular </w:t>
      </w:r>
      <w:r>
        <w:rPr>
          <w:color w:val="000000" w:themeColor="text1"/>
          <w:sz w:val="22"/>
          <w:szCs w:val="22"/>
          <w:lang w:val="en-GB"/>
        </w:rPr>
        <w:t>D</w:t>
      </w:r>
      <w:r w:rsidRPr="00987116">
        <w:rPr>
          <w:color w:val="000000" w:themeColor="text1"/>
          <w:sz w:val="22"/>
          <w:szCs w:val="22"/>
          <w:lang w:val="en-GB"/>
        </w:rPr>
        <w:t>isease</w:t>
      </w:r>
    </w:p>
    <w:p w14:paraId="2166CB7F" w14:textId="0AA9CCCA" w:rsidR="00987116" w:rsidRDefault="00987116" w:rsidP="00987116">
      <w:pPr>
        <w:spacing w:line="276" w:lineRule="auto"/>
        <w:rPr>
          <w:color w:val="000000" w:themeColor="text1"/>
          <w:sz w:val="22"/>
          <w:szCs w:val="22"/>
          <w:lang w:val="en-GB"/>
        </w:rPr>
      </w:pPr>
      <w:r>
        <w:rPr>
          <w:color w:val="000000" w:themeColor="text1"/>
          <w:sz w:val="22"/>
          <w:szCs w:val="22"/>
          <w:lang w:val="en-GB"/>
        </w:rPr>
        <w:t xml:space="preserve">Sponsor: </w:t>
      </w:r>
      <w:r w:rsidRPr="00987116">
        <w:rPr>
          <w:color w:val="000000" w:themeColor="text1"/>
          <w:sz w:val="22"/>
          <w:szCs w:val="22"/>
          <w:lang w:val="en-GB"/>
        </w:rPr>
        <w:t>National Institute of Aging, National Institutes of Health</w:t>
      </w:r>
    </w:p>
    <w:p w14:paraId="38CF5932" w14:textId="53409731" w:rsidR="00987116" w:rsidRDefault="00987116" w:rsidP="00987116">
      <w:pPr>
        <w:spacing w:line="276" w:lineRule="auto"/>
        <w:rPr>
          <w:color w:val="000000" w:themeColor="text1"/>
          <w:sz w:val="22"/>
          <w:szCs w:val="22"/>
          <w:lang w:val="en-GB"/>
        </w:rPr>
      </w:pPr>
      <w:r>
        <w:rPr>
          <w:color w:val="000000" w:themeColor="text1"/>
          <w:sz w:val="22"/>
          <w:szCs w:val="22"/>
          <w:lang w:val="en-GB"/>
        </w:rPr>
        <w:t>Aim: To c</w:t>
      </w:r>
      <w:r w:rsidRPr="00987116">
        <w:rPr>
          <w:color w:val="000000" w:themeColor="text1"/>
          <w:sz w:val="22"/>
          <w:szCs w:val="22"/>
          <w:lang w:val="en-GB"/>
        </w:rPr>
        <w:t>haracterize the initial presentation and course of clinical, neuroimaging, and fluid markers of participants diagnosed with CADASIL and to compare these diagnostic indications of disease with those from non-carriers</w:t>
      </w:r>
    </w:p>
    <w:p w14:paraId="059DA537" w14:textId="77777777" w:rsidR="00987116" w:rsidRDefault="00987116" w:rsidP="00987116">
      <w:pPr>
        <w:spacing w:line="276" w:lineRule="auto"/>
        <w:rPr>
          <w:sz w:val="22"/>
          <w:szCs w:val="22"/>
        </w:rPr>
      </w:pPr>
      <w:r>
        <w:rPr>
          <w:color w:val="000000" w:themeColor="text1"/>
          <w:sz w:val="22"/>
          <w:szCs w:val="22"/>
          <w:lang w:val="en-GB"/>
        </w:rPr>
        <w:t>University of Colorado School of Medicine</w:t>
      </w:r>
      <w:r w:rsidRPr="00E13990">
        <w:rPr>
          <w:sz w:val="22"/>
          <w:szCs w:val="22"/>
        </w:rPr>
        <w:t>, Department of Neurology</w:t>
      </w:r>
    </w:p>
    <w:p w14:paraId="636C81FF" w14:textId="77777777" w:rsidR="00987116" w:rsidRDefault="00987116" w:rsidP="00987116">
      <w:pPr>
        <w:spacing w:line="276" w:lineRule="auto"/>
        <w:rPr>
          <w:sz w:val="22"/>
          <w:szCs w:val="22"/>
        </w:rPr>
      </w:pPr>
    </w:p>
    <w:p w14:paraId="06FE4310" w14:textId="72F70608" w:rsidR="00987116" w:rsidRPr="00713E1E" w:rsidRDefault="00987116" w:rsidP="00987116">
      <w:pPr>
        <w:spacing w:line="276" w:lineRule="auto"/>
        <w:rPr>
          <w:b/>
          <w:color w:val="000000" w:themeColor="text1"/>
          <w:sz w:val="22"/>
          <w:szCs w:val="22"/>
          <w:lang w:val="en-GB"/>
        </w:rPr>
      </w:pPr>
      <w:r>
        <w:rPr>
          <w:b/>
          <w:color w:val="000000" w:themeColor="text1"/>
          <w:sz w:val="22"/>
          <w:szCs w:val="22"/>
          <w:lang w:val="en-GB"/>
        </w:rPr>
        <w:t xml:space="preserve">Clinical </w:t>
      </w:r>
      <w:r w:rsidRPr="00713E1E">
        <w:rPr>
          <w:b/>
          <w:color w:val="000000" w:themeColor="text1"/>
          <w:sz w:val="22"/>
          <w:szCs w:val="22"/>
          <w:lang w:val="en-GB"/>
        </w:rPr>
        <w:t>Co-Investigator</w:t>
      </w:r>
    </w:p>
    <w:p w14:paraId="635F7036" w14:textId="3EBE5F51" w:rsidR="00987116" w:rsidRDefault="00987116" w:rsidP="00987116">
      <w:pPr>
        <w:spacing w:line="276" w:lineRule="auto"/>
        <w:rPr>
          <w:color w:val="000000" w:themeColor="text1"/>
          <w:sz w:val="22"/>
          <w:szCs w:val="22"/>
          <w:lang w:val="en-GB"/>
        </w:rPr>
      </w:pPr>
      <w:r>
        <w:rPr>
          <w:color w:val="000000" w:themeColor="text1"/>
          <w:sz w:val="22"/>
          <w:szCs w:val="22"/>
          <w:lang w:val="en-GB"/>
        </w:rPr>
        <w:t>2025-present</w:t>
      </w:r>
    </w:p>
    <w:p w14:paraId="6644CA75" w14:textId="6695261B" w:rsidR="00987116" w:rsidRDefault="00987116" w:rsidP="00987116">
      <w:pPr>
        <w:spacing w:line="276" w:lineRule="auto"/>
        <w:rPr>
          <w:color w:val="000000" w:themeColor="text1"/>
          <w:sz w:val="22"/>
          <w:szCs w:val="22"/>
          <w:lang w:val="en-GB"/>
        </w:rPr>
      </w:pPr>
      <w:r w:rsidRPr="00987116">
        <w:rPr>
          <w:color w:val="000000" w:themeColor="text1"/>
          <w:sz w:val="22"/>
          <w:szCs w:val="22"/>
          <w:lang w:val="en-GB"/>
        </w:rPr>
        <w:t xml:space="preserve">Brain </w:t>
      </w:r>
      <w:r>
        <w:rPr>
          <w:color w:val="000000" w:themeColor="text1"/>
          <w:sz w:val="22"/>
          <w:szCs w:val="22"/>
          <w:lang w:val="en-GB"/>
        </w:rPr>
        <w:t>C</w:t>
      </w:r>
      <w:r w:rsidRPr="00987116">
        <w:rPr>
          <w:color w:val="000000" w:themeColor="text1"/>
          <w:sz w:val="22"/>
          <w:szCs w:val="22"/>
          <w:lang w:val="en-GB"/>
        </w:rPr>
        <w:t xml:space="preserve">apillary </w:t>
      </w:r>
      <w:r>
        <w:rPr>
          <w:color w:val="000000" w:themeColor="text1"/>
          <w:sz w:val="22"/>
          <w:szCs w:val="22"/>
          <w:lang w:val="en-GB"/>
        </w:rPr>
        <w:t>E</w:t>
      </w:r>
      <w:r w:rsidRPr="00987116">
        <w:rPr>
          <w:color w:val="000000" w:themeColor="text1"/>
          <w:sz w:val="22"/>
          <w:szCs w:val="22"/>
          <w:lang w:val="en-GB"/>
        </w:rPr>
        <w:t xml:space="preserve">ndothelial </w:t>
      </w:r>
      <w:r>
        <w:rPr>
          <w:color w:val="000000" w:themeColor="text1"/>
          <w:sz w:val="22"/>
          <w:szCs w:val="22"/>
          <w:lang w:val="en-GB"/>
        </w:rPr>
        <w:t>C</w:t>
      </w:r>
      <w:r w:rsidRPr="00987116">
        <w:rPr>
          <w:color w:val="000000" w:themeColor="text1"/>
          <w:sz w:val="22"/>
          <w:szCs w:val="22"/>
          <w:lang w:val="en-GB"/>
        </w:rPr>
        <w:t xml:space="preserve">ell </w:t>
      </w:r>
      <w:r>
        <w:rPr>
          <w:color w:val="000000" w:themeColor="text1"/>
          <w:sz w:val="22"/>
          <w:szCs w:val="22"/>
          <w:lang w:val="en-GB"/>
        </w:rPr>
        <w:t>E</w:t>
      </w:r>
      <w:r w:rsidRPr="00987116">
        <w:rPr>
          <w:color w:val="000000" w:themeColor="text1"/>
          <w:sz w:val="22"/>
          <w:szCs w:val="22"/>
          <w:lang w:val="en-GB"/>
        </w:rPr>
        <w:t xml:space="preserve">nergetics and </w:t>
      </w:r>
      <w:r>
        <w:rPr>
          <w:color w:val="000000" w:themeColor="text1"/>
          <w:sz w:val="22"/>
          <w:szCs w:val="22"/>
          <w:lang w:val="en-GB"/>
        </w:rPr>
        <w:t>N</w:t>
      </w:r>
      <w:r w:rsidRPr="00987116">
        <w:rPr>
          <w:color w:val="000000" w:themeColor="text1"/>
          <w:sz w:val="22"/>
          <w:szCs w:val="22"/>
          <w:lang w:val="en-GB"/>
        </w:rPr>
        <w:t xml:space="preserve">eurovascular </w:t>
      </w:r>
      <w:r>
        <w:rPr>
          <w:color w:val="000000" w:themeColor="text1"/>
          <w:sz w:val="22"/>
          <w:szCs w:val="22"/>
          <w:lang w:val="en-GB"/>
        </w:rPr>
        <w:t>U</w:t>
      </w:r>
      <w:r w:rsidRPr="00987116">
        <w:rPr>
          <w:color w:val="000000" w:themeColor="text1"/>
          <w:sz w:val="22"/>
          <w:szCs w:val="22"/>
          <w:lang w:val="en-GB"/>
        </w:rPr>
        <w:t xml:space="preserve">ncoupling in </w:t>
      </w:r>
      <w:r>
        <w:rPr>
          <w:color w:val="000000" w:themeColor="text1"/>
          <w:sz w:val="22"/>
          <w:szCs w:val="22"/>
          <w:lang w:val="en-GB"/>
        </w:rPr>
        <w:t>D</w:t>
      </w:r>
      <w:r w:rsidRPr="00987116">
        <w:rPr>
          <w:color w:val="000000" w:themeColor="text1"/>
          <w:sz w:val="22"/>
          <w:szCs w:val="22"/>
          <w:lang w:val="en-GB"/>
        </w:rPr>
        <w:t>ementi</w:t>
      </w:r>
      <w:r>
        <w:rPr>
          <w:color w:val="000000" w:themeColor="text1"/>
          <w:sz w:val="22"/>
          <w:szCs w:val="22"/>
          <w:lang w:val="en-GB"/>
        </w:rPr>
        <w:t>a (</w:t>
      </w:r>
      <w:r w:rsidRPr="00987116">
        <w:rPr>
          <w:color w:val="000000" w:themeColor="text1"/>
          <w:sz w:val="22"/>
          <w:szCs w:val="22"/>
          <w:lang w:val="en-GB"/>
        </w:rPr>
        <w:t>1RF1NS140137-01</w:t>
      </w:r>
      <w:r>
        <w:rPr>
          <w:color w:val="000000" w:themeColor="text1"/>
          <w:sz w:val="22"/>
          <w:szCs w:val="22"/>
          <w:lang w:val="en-GB"/>
        </w:rPr>
        <w:t>)</w:t>
      </w:r>
    </w:p>
    <w:p w14:paraId="1C99EF16" w14:textId="32A104E0" w:rsidR="00987116" w:rsidRDefault="00987116" w:rsidP="00987116">
      <w:pPr>
        <w:spacing w:line="276" w:lineRule="auto"/>
        <w:rPr>
          <w:color w:val="000000" w:themeColor="text1"/>
          <w:sz w:val="22"/>
          <w:szCs w:val="22"/>
          <w:lang w:val="en-GB"/>
        </w:rPr>
      </w:pPr>
      <w:r>
        <w:rPr>
          <w:color w:val="000000" w:themeColor="text1"/>
          <w:sz w:val="22"/>
          <w:szCs w:val="22"/>
          <w:lang w:val="en-GB"/>
        </w:rPr>
        <w:t xml:space="preserve">Sponsor: </w:t>
      </w:r>
      <w:r w:rsidRPr="00987116">
        <w:rPr>
          <w:color w:val="000000" w:themeColor="text1"/>
          <w:sz w:val="22"/>
          <w:szCs w:val="22"/>
          <w:lang w:val="en-GB"/>
        </w:rPr>
        <w:t>National Institute of Neurological Disorders and Stroke</w:t>
      </w:r>
    </w:p>
    <w:p w14:paraId="5875ECD7" w14:textId="4803EE63" w:rsidR="00987116" w:rsidRDefault="00987116" w:rsidP="00987116">
      <w:pPr>
        <w:spacing w:line="276" w:lineRule="auto"/>
        <w:rPr>
          <w:color w:val="000000" w:themeColor="text1"/>
          <w:sz w:val="22"/>
          <w:szCs w:val="22"/>
          <w:lang w:val="en-GB"/>
        </w:rPr>
      </w:pPr>
      <w:r>
        <w:rPr>
          <w:color w:val="000000" w:themeColor="text1"/>
          <w:sz w:val="22"/>
          <w:szCs w:val="22"/>
          <w:lang w:val="en-GB"/>
        </w:rPr>
        <w:t xml:space="preserve">Aim: To </w:t>
      </w:r>
      <w:r w:rsidRPr="00987116">
        <w:rPr>
          <w:color w:val="000000" w:themeColor="text1"/>
          <w:sz w:val="22"/>
          <w:szCs w:val="22"/>
          <w:lang w:val="en-GB"/>
        </w:rPr>
        <w:t xml:space="preserve">test the hypothesis that alterations in the extracellular matrix inhibit autocrine activation of the epidermal growth factor receptor leading to mitochondrial dysfunction and lower ATP production in CADASIL but also in presence on Aβ oligomers. </w:t>
      </w:r>
      <w:r>
        <w:rPr>
          <w:color w:val="000000" w:themeColor="text1"/>
          <w:sz w:val="22"/>
          <w:szCs w:val="22"/>
          <w:lang w:val="en-GB"/>
        </w:rPr>
        <w:t>T</w:t>
      </w:r>
      <w:r w:rsidRPr="00987116">
        <w:rPr>
          <w:color w:val="000000" w:themeColor="text1"/>
          <w:sz w:val="22"/>
          <w:szCs w:val="22"/>
          <w:lang w:val="en-GB"/>
        </w:rPr>
        <w:t xml:space="preserve">o investigate this </w:t>
      </w:r>
      <w:proofErr w:type="spellStart"/>
      <w:r w:rsidRPr="00987116">
        <w:rPr>
          <w:color w:val="000000" w:themeColor="text1"/>
          <w:sz w:val="22"/>
          <w:szCs w:val="22"/>
          <w:lang w:val="en-GB"/>
        </w:rPr>
        <w:t>pathomechanism</w:t>
      </w:r>
      <w:proofErr w:type="spellEnd"/>
      <w:r w:rsidRPr="00987116">
        <w:rPr>
          <w:color w:val="000000" w:themeColor="text1"/>
          <w:sz w:val="22"/>
          <w:szCs w:val="22"/>
          <w:lang w:val="en-GB"/>
        </w:rPr>
        <w:t xml:space="preserve"> in humans using freshly isolated brain </w:t>
      </w:r>
      <w:proofErr w:type="spellStart"/>
      <w:r w:rsidRPr="00987116">
        <w:rPr>
          <w:color w:val="000000" w:themeColor="text1"/>
          <w:sz w:val="22"/>
          <w:szCs w:val="22"/>
          <w:lang w:val="en-GB"/>
        </w:rPr>
        <w:t>microvessels</w:t>
      </w:r>
      <w:proofErr w:type="spellEnd"/>
      <w:r w:rsidRPr="00987116">
        <w:rPr>
          <w:color w:val="000000" w:themeColor="text1"/>
          <w:sz w:val="22"/>
          <w:szCs w:val="22"/>
          <w:lang w:val="en-GB"/>
        </w:rPr>
        <w:t xml:space="preserve"> paired with spatial and single cell transcriptomics in human autopsy brain tissue.</w:t>
      </w:r>
    </w:p>
    <w:p w14:paraId="3F0BE9BE" w14:textId="5750A9FE" w:rsidR="00987116" w:rsidRPr="00E13990" w:rsidRDefault="00987116" w:rsidP="00987116">
      <w:pPr>
        <w:spacing w:line="276" w:lineRule="auto"/>
        <w:rPr>
          <w:sz w:val="22"/>
          <w:szCs w:val="22"/>
        </w:rPr>
      </w:pPr>
      <w:r>
        <w:rPr>
          <w:color w:val="000000" w:themeColor="text1"/>
          <w:sz w:val="22"/>
          <w:szCs w:val="22"/>
          <w:lang w:val="en-GB"/>
        </w:rPr>
        <w:t>University of Colorado School of Medicine</w:t>
      </w:r>
      <w:r w:rsidRPr="00E13990">
        <w:rPr>
          <w:sz w:val="22"/>
          <w:szCs w:val="22"/>
        </w:rPr>
        <w:t xml:space="preserve">, Department of </w:t>
      </w:r>
      <w:r>
        <w:rPr>
          <w:sz w:val="22"/>
          <w:szCs w:val="22"/>
        </w:rPr>
        <w:t xml:space="preserve">Anesthesiology </w:t>
      </w:r>
    </w:p>
    <w:p w14:paraId="14BAF91B" w14:textId="77777777" w:rsidR="00987116" w:rsidRPr="00E13990" w:rsidRDefault="00987116" w:rsidP="00987116">
      <w:pPr>
        <w:rPr>
          <w:b/>
          <w:i/>
          <w:sz w:val="22"/>
          <w:szCs w:val="22"/>
        </w:rPr>
      </w:pPr>
    </w:p>
    <w:p w14:paraId="2B64E185" w14:textId="59E86F7D" w:rsidR="000116A1" w:rsidRPr="004633FE" w:rsidRDefault="0014143A" w:rsidP="00304BBA">
      <w:pPr>
        <w:rPr>
          <w:b/>
          <w:i/>
          <w:sz w:val="22"/>
          <w:szCs w:val="22"/>
        </w:rPr>
      </w:pPr>
      <w:r w:rsidRPr="004633FE">
        <w:rPr>
          <w:b/>
          <w:i/>
          <w:sz w:val="22"/>
          <w:szCs w:val="22"/>
        </w:rPr>
        <w:t>Completed</w:t>
      </w:r>
    </w:p>
    <w:p w14:paraId="064A9AE8" w14:textId="77777777" w:rsidR="00DC47DA" w:rsidRPr="00E13990" w:rsidRDefault="00DC47DA" w:rsidP="009B595A">
      <w:pPr>
        <w:ind w:left="360"/>
        <w:rPr>
          <w:b/>
          <w:sz w:val="22"/>
          <w:szCs w:val="22"/>
        </w:rPr>
      </w:pPr>
    </w:p>
    <w:p w14:paraId="79D0BD4C" w14:textId="06DF16F9" w:rsidR="009B595A" w:rsidRPr="00E13990" w:rsidRDefault="009B595A" w:rsidP="00D95988">
      <w:pPr>
        <w:spacing w:line="276" w:lineRule="auto"/>
        <w:rPr>
          <w:sz w:val="22"/>
          <w:szCs w:val="22"/>
        </w:rPr>
      </w:pPr>
      <w:r w:rsidRPr="00E13990">
        <w:rPr>
          <w:b/>
          <w:sz w:val="22"/>
          <w:szCs w:val="22"/>
        </w:rPr>
        <w:t>NIH StrokeNet Fellow</w:t>
      </w:r>
      <w:r w:rsidR="00304BBA" w:rsidRPr="00E13990">
        <w:rPr>
          <w:b/>
          <w:sz w:val="22"/>
          <w:szCs w:val="22"/>
        </w:rPr>
        <w:t xml:space="preserve">, </w:t>
      </w:r>
      <w:r w:rsidR="00304BBA" w:rsidRPr="00E13990">
        <w:rPr>
          <w:sz w:val="22"/>
          <w:szCs w:val="22"/>
        </w:rPr>
        <w:t>Vascular Fellowship Administrative Supplement</w:t>
      </w:r>
    </w:p>
    <w:p w14:paraId="63603F27" w14:textId="3942373C" w:rsidR="009B595A" w:rsidRPr="00E13990" w:rsidRDefault="009B595A" w:rsidP="00D95988">
      <w:pPr>
        <w:spacing w:line="276" w:lineRule="auto"/>
        <w:rPr>
          <w:sz w:val="22"/>
          <w:szCs w:val="22"/>
        </w:rPr>
      </w:pPr>
      <w:r w:rsidRPr="00E13990">
        <w:rPr>
          <w:sz w:val="22"/>
          <w:szCs w:val="22"/>
        </w:rPr>
        <w:t>0</w:t>
      </w:r>
      <w:r w:rsidR="00682DE0">
        <w:rPr>
          <w:sz w:val="22"/>
          <w:szCs w:val="22"/>
        </w:rPr>
        <w:t>8</w:t>
      </w:r>
      <w:r w:rsidRPr="00E13990">
        <w:rPr>
          <w:sz w:val="22"/>
          <w:szCs w:val="22"/>
        </w:rPr>
        <w:t>/20</w:t>
      </w:r>
      <w:r w:rsidR="00682DE0">
        <w:rPr>
          <w:sz w:val="22"/>
          <w:szCs w:val="22"/>
        </w:rPr>
        <w:t>24</w:t>
      </w:r>
      <w:r w:rsidR="00553C86" w:rsidRPr="00E13990">
        <w:rPr>
          <w:sz w:val="22"/>
          <w:szCs w:val="22"/>
        </w:rPr>
        <w:t>-</w:t>
      </w:r>
      <w:r w:rsidRPr="00E13990">
        <w:rPr>
          <w:sz w:val="22"/>
          <w:szCs w:val="22"/>
        </w:rPr>
        <w:t>06/20</w:t>
      </w:r>
      <w:r w:rsidR="00682DE0">
        <w:rPr>
          <w:sz w:val="22"/>
          <w:szCs w:val="22"/>
        </w:rPr>
        <w:t>25</w:t>
      </w:r>
    </w:p>
    <w:p w14:paraId="5E3A6CDD" w14:textId="3C4DD9AE" w:rsidR="00893635" w:rsidRPr="00E13990" w:rsidRDefault="00893635" w:rsidP="00D95988">
      <w:pPr>
        <w:spacing w:line="276" w:lineRule="auto"/>
        <w:rPr>
          <w:sz w:val="22"/>
          <w:szCs w:val="22"/>
        </w:rPr>
      </w:pPr>
      <w:r w:rsidRPr="00E13990">
        <w:rPr>
          <w:sz w:val="22"/>
          <w:szCs w:val="22"/>
        </w:rPr>
        <w:t>NIH StrokeNet grant</w:t>
      </w:r>
      <w:r w:rsidR="00BA20BD" w:rsidRPr="00E13990">
        <w:rPr>
          <w:sz w:val="22"/>
          <w:szCs w:val="22"/>
        </w:rPr>
        <w:t xml:space="preserve">, </w:t>
      </w:r>
      <w:r w:rsidR="008F62A9" w:rsidRPr="00E13990">
        <w:rPr>
          <w:sz w:val="22"/>
          <w:szCs w:val="22"/>
        </w:rPr>
        <w:t>$50,000</w:t>
      </w:r>
    </w:p>
    <w:p w14:paraId="68876BA8" w14:textId="26B6C3BC" w:rsidR="00304BBA" w:rsidRPr="00E13990" w:rsidRDefault="00304BBA" w:rsidP="00D95988">
      <w:pPr>
        <w:spacing w:line="276" w:lineRule="auto"/>
        <w:rPr>
          <w:sz w:val="22"/>
          <w:szCs w:val="22"/>
        </w:rPr>
      </w:pPr>
      <w:r w:rsidRPr="00E13990">
        <w:rPr>
          <w:sz w:val="22"/>
          <w:szCs w:val="22"/>
        </w:rPr>
        <w:t xml:space="preserve">Sponsor: National Institute of Neurological Disorders and Stroke </w:t>
      </w:r>
    </w:p>
    <w:p w14:paraId="4C7FC948" w14:textId="26ABC551" w:rsidR="008F62A9" w:rsidRPr="00E13990" w:rsidRDefault="008F62A9" w:rsidP="00D95988">
      <w:pPr>
        <w:spacing w:line="276" w:lineRule="auto"/>
        <w:rPr>
          <w:sz w:val="22"/>
          <w:szCs w:val="22"/>
        </w:rPr>
      </w:pPr>
      <w:r w:rsidRPr="00E13990">
        <w:rPr>
          <w:sz w:val="22"/>
          <w:szCs w:val="22"/>
        </w:rPr>
        <w:t>Aim: To support stroke-related research during second-year vascular neurology fellowship</w:t>
      </w:r>
    </w:p>
    <w:p w14:paraId="62F8EDF2" w14:textId="088BEF76" w:rsidR="009B595A" w:rsidRPr="00E13990" w:rsidRDefault="00682DE0" w:rsidP="00D95988">
      <w:pPr>
        <w:spacing w:line="276" w:lineRule="auto"/>
        <w:rPr>
          <w:sz w:val="22"/>
          <w:szCs w:val="22"/>
        </w:rPr>
      </w:pPr>
      <w:r>
        <w:rPr>
          <w:color w:val="000000" w:themeColor="text1"/>
          <w:sz w:val="22"/>
          <w:szCs w:val="22"/>
          <w:lang w:val="en-GB"/>
        </w:rPr>
        <w:t>University of Colorado School of Medicine</w:t>
      </w:r>
      <w:r w:rsidR="009B595A" w:rsidRPr="00E13990">
        <w:rPr>
          <w:sz w:val="22"/>
          <w:szCs w:val="22"/>
        </w:rPr>
        <w:t>, Department of Neurology</w:t>
      </w:r>
    </w:p>
    <w:p w14:paraId="1E73B0E7" w14:textId="77777777" w:rsidR="0060438D" w:rsidRPr="00E13990" w:rsidRDefault="0060438D" w:rsidP="0060438D">
      <w:pPr>
        <w:rPr>
          <w:color w:val="000000" w:themeColor="text1"/>
          <w:sz w:val="22"/>
          <w:szCs w:val="22"/>
          <w:lang w:val="en-GB"/>
        </w:rPr>
      </w:pPr>
    </w:p>
    <w:p w14:paraId="34401E77" w14:textId="1A3AD1A0" w:rsidR="00D476BB" w:rsidRPr="00E13990" w:rsidRDefault="006D2A60" w:rsidP="00D95988">
      <w:pPr>
        <w:spacing w:before="120" w:after="120" w:line="276" w:lineRule="auto"/>
        <w:rPr>
          <w:b/>
          <w:color w:val="000000" w:themeColor="text1"/>
          <w:sz w:val="22"/>
          <w:szCs w:val="22"/>
          <w:lang w:val="en-GB"/>
        </w:rPr>
      </w:pPr>
      <w:r w:rsidRPr="00E13990">
        <w:rPr>
          <w:b/>
          <w:color w:val="000000" w:themeColor="text1"/>
          <w:sz w:val="22"/>
          <w:szCs w:val="22"/>
          <w:lang w:val="en-GB"/>
        </w:rPr>
        <w:lastRenderedPageBreak/>
        <w:t>BIBLIOGRAPHY</w:t>
      </w:r>
    </w:p>
    <w:p w14:paraId="4F9DFCD1" w14:textId="6B0708BF" w:rsidR="00A72E30" w:rsidRPr="00EE043A" w:rsidRDefault="00701085" w:rsidP="00A72E30">
      <w:pPr>
        <w:pStyle w:val="ListParagraph"/>
        <w:numPr>
          <w:ilvl w:val="1"/>
          <w:numId w:val="20"/>
        </w:numPr>
        <w:spacing w:before="120" w:after="120" w:line="276" w:lineRule="auto"/>
        <w:ind w:left="360"/>
        <w:rPr>
          <w:i/>
          <w:color w:val="000000" w:themeColor="text1"/>
          <w:sz w:val="22"/>
          <w:szCs w:val="22"/>
        </w:rPr>
      </w:pPr>
      <w:r w:rsidRPr="00E13990">
        <w:rPr>
          <w:b/>
          <w:i/>
          <w:color w:val="000000" w:themeColor="text1"/>
          <w:sz w:val="22"/>
          <w:szCs w:val="22"/>
          <w:lang w:val="en-GB"/>
        </w:rPr>
        <w:t>Articles in professional peer-reviewed journals</w:t>
      </w:r>
    </w:p>
    <w:p w14:paraId="32111830" w14:textId="77777777" w:rsidR="00EE043A" w:rsidRPr="00EE043A" w:rsidRDefault="00EE043A" w:rsidP="00EE043A">
      <w:pPr>
        <w:spacing w:before="120" w:after="120" w:line="276" w:lineRule="auto"/>
        <w:rPr>
          <w:i/>
          <w:color w:val="000000" w:themeColor="text1"/>
          <w:sz w:val="22"/>
          <w:szCs w:val="22"/>
        </w:rPr>
      </w:pPr>
    </w:p>
    <w:p w14:paraId="4CF44C0D" w14:textId="57A6586B" w:rsidR="006D491E" w:rsidRDefault="006D491E" w:rsidP="00D95988">
      <w:pPr>
        <w:pStyle w:val="ListParagraph"/>
        <w:numPr>
          <w:ilvl w:val="0"/>
          <w:numId w:val="13"/>
        </w:numPr>
        <w:spacing w:before="120" w:after="120" w:line="276" w:lineRule="auto"/>
        <w:ind w:left="720"/>
        <w:rPr>
          <w:color w:val="000000" w:themeColor="text1"/>
          <w:sz w:val="22"/>
          <w:szCs w:val="22"/>
          <w:lang w:val="en-GB"/>
        </w:rPr>
      </w:pPr>
      <w:r w:rsidRPr="006D491E">
        <w:rPr>
          <w:color w:val="000000" w:themeColor="text1"/>
          <w:sz w:val="22"/>
          <w:szCs w:val="22"/>
          <w:lang w:val="en-GB"/>
        </w:rPr>
        <w:t xml:space="preserve">Huo D, Leppert M, Pollard R, Poisson SN, Fang X, Rubinstein D, </w:t>
      </w:r>
      <w:proofErr w:type="spellStart"/>
      <w:r w:rsidRPr="006D491E">
        <w:rPr>
          <w:color w:val="000000" w:themeColor="text1"/>
          <w:sz w:val="22"/>
          <w:szCs w:val="22"/>
          <w:lang w:val="en-GB"/>
        </w:rPr>
        <w:t>Malenky</w:t>
      </w:r>
      <w:proofErr w:type="spellEnd"/>
      <w:r w:rsidRPr="006D491E">
        <w:rPr>
          <w:color w:val="000000" w:themeColor="text1"/>
          <w:sz w:val="22"/>
          <w:szCs w:val="22"/>
          <w:lang w:val="en-GB"/>
        </w:rPr>
        <w:t xml:space="preserve"> I, </w:t>
      </w:r>
      <w:r w:rsidRPr="006D491E">
        <w:rPr>
          <w:b/>
          <w:bCs/>
          <w:color w:val="000000" w:themeColor="text1"/>
          <w:sz w:val="22"/>
          <w:szCs w:val="22"/>
          <w:lang w:val="en-GB"/>
        </w:rPr>
        <w:t>Eklund K</w:t>
      </w:r>
      <w:r w:rsidRPr="006D491E">
        <w:rPr>
          <w:color w:val="000000" w:themeColor="text1"/>
          <w:sz w:val="22"/>
          <w:szCs w:val="22"/>
          <w:lang w:val="en-GB"/>
        </w:rPr>
        <w:t xml:space="preserve">, Nyberg E. Large Vessel Occlusion Prediction in the Emergency Department with National Institutes of Health Stroke Scale Components: A Machine Learning Approach. J Stroke </w:t>
      </w:r>
      <w:proofErr w:type="spellStart"/>
      <w:r w:rsidRPr="006D491E">
        <w:rPr>
          <w:color w:val="000000" w:themeColor="text1"/>
          <w:sz w:val="22"/>
          <w:szCs w:val="22"/>
          <w:lang w:val="en-GB"/>
        </w:rPr>
        <w:t>Cerebrovasc</w:t>
      </w:r>
      <w:proofErr w:type="spellEnd"/>
      <w:r w:rsidRPr="006D491E">
        <w:rPr>
          <w:color w:val="000000" w:themeColor="text1"/>
          <w:sz w:val="22"/>
          <w:szCs w:val="22"/>
          <w:lang w:val="en-GB"/>
        </w:rPr>
        <w:t xml:space="preserve"> Dis. 2021 Oct;30(10):106030.</w:t>
      </w:r>
    </w:p>
    <w:p w14:paraId="2540A58E" w14:textId="16FC02E4" w:rsidR="006D491E" w:rsidRDefault="006D491E" w:rsidP="00D95988">
      <w:pPr>
        <w:pStyle w:val="ListParagraph"/>
        <w:numPr>
          <w:ilvl w:val="0"/>
          <w:numId w:val="13"/>
        </w:numPr>
        <w:spacing w:before="120" w:after="120" w:line="276" w:lineRule="auto"/>
        <w:ind w:left="720"/>
        <w:rPr>
          <w:color w:val="000000" w:themeColor="text1"/>
          <w:sz w:val="22"/>
          <w:szCs w:val="22"/>
          <w:lang w:val="en-GB"/>
        </w:rPr>
      </w:pPr>
      <w:r w:rsidRPr="006D491E">
        <w:rPr>
          <w:b/>
          <w:bCs/>
          <w:color w:val="000000" w:themeColor="text1"/>
          <w:sz w:val="22"/>
          <w:szCs w:val="22"/>
          <w:lang w:val="en-GB"/>
        </w:rPr>
        <w:t>Eklund K</w:t>
      </w:r>
      <w:r w:rsidRPr="006D491E">
        <w:rPr>
          <w:color w:val="000000" w:themeColor="text1"/>
          <w:sz w:val="22"/>
          <w:szCs w:val="22"/>
          <w:lang w:val="en-GB"/>
        </w:rPr>
        <w:t>, Gonzales NR. How Do We Alleviate Long-Term Psychological Distress for Surrogate Decision Makers? Neurology. 2024 Jan 23;102(2</w:t>
      </w:r>
      <w:proofErr w:type="gramStart"/>
      <w:r w:rsidRPr="006D491E">
        <w:rPr>
          <w:color w:val="000000" w:themeColor="text1"/>
          <w:sz w:val="22"/>
          <w:szCs w:val="22"/>
          <w:lang w:val="en-GB"/>
        </w:rPr>
        <w:t>):e</w:t>
      </w:r>
      <w:proofErr w:type="gramEnd"/>
      <w:r w:rsidRPr="006D491E">
        <w:rPr>
          <w:color w:val="000000" w:themeColor="text1"/>
          <w:sz w:val="22"/>
          <w:szCs w:val="22"/>
          <w:lang w:val="en-GB"/>
        </w:rPr>
        <w:t>208095.</w:t>
      </w:r>
    </w:p>
    <w:p w14:paraId="10BC6A2F" w14:textId="0BF56EB1" w:rsidR="006D491E" w:rsidRPr="006055BF" w:rsidRDefault="00987116" w:rsidP="006D491E">
      <w:pPr>
        <w:pStyle w:val="ListParagraph"/>
        <w:numPr>
          <w:ilvl w:val="0"/>
          <w:numId w:val="13"/>
        </w:numPr>
        <w:spacing w:before="120" w:after="120" w:line="276" w:lineRule="auto"/>
        <w:ind w:left="720"/>
        <w:rPr>
          <w:b/>
          <w:i/>
          <w:color w:val="000000" w:themeColor="text1"/>
          <w:sz w:val="22"/>
          <w:szCs w:val="22"/>
          <w:lang w:val="en-GB"/>
        </w:rPr>
      </w:pPr>
      <w:r w:rsidRPr="00987116">
        <w:rPr>
          <w:color w:val="000000" w:themeColor="text1"/>
          <w:sz w:val="22"/>
          <w:szCs w:val="22"/>
          <w:lang w:val="en-GB"/>
        </w:rPr>
        <w:t xml:space="preserve">Siegler JE, Goicoechea EB, </w:t>
      </w:r>
      <w:proofErr w:type="spellStart"/>
      <w:r w:rsidRPr="00987116">
        <w:rPr>
          <w:color w:val="000000" w:themeColor="text1"/>
          <w:sz w:val="22"/>
          <w:szCs w:val="22"/>
          <w:lang w:val="en-GB"/>
        </w:rPr>
        <w:t>Penckofer</w:t>
      </w:r>
      <w:proofErr w:type="spellEnd"/>
      <w:r w:rsidRPr="00987116">
        <w:rPr>
          <w:color w:val="000000" w:themeColor="text1"/>
          <w:sz w:val="22"/>
          <w:szCs w:val="22"/>
          <w:lang w:val="en-GB"/>
        </w:rPr>
        <w:t xml:space="preserve"> M, </w:t>
      </w:r>
      <w:r w:rsidRPr="00987116">
        <w:rPr>
          <w:b/>
          <w:bCs/>
          <w:color w:val="000000" w:themeColor="text1"/>
          <w:sz w:val="22"/>
          <w:szCs w:val="22"/>
          <w:lang w:val="en-GB"/>
        </w:rPr>
        <w:t>Eklund K</w:t>
      </w:r>
      <w:r w:rsidRPr="00987116">
        <w:rPr>
          <w:color w:val="000000" w:themeColor="text1"/>
          <w:sz w:val="22"/>
          <w:szCs w:val="22"/>
          <w:lang w:val="en-GB"/>
        </w:rPr>
        <w:t xml:space="preserve">, Yaghi S, Stretz C, Lineback CM, Stamm B, Peter S, D'Souza M, </w:t>
      </w:r>
      <w:r w:rsidR="00545B37">
        <w:rPr>
          <w:color w:val="000000" w:themeColor="text1"/>
          <w:sz w:val="22"/>
          <w:szCs w:val="22"/>
          <w:lang w:val="en-GB"/>
        </w:rPr>
        <w:t>et al</w:t>
      </w:r>
      <w:r w:rsidRPr="00987116">
        <w:rPr>
          <w:color w:val="000000" w:themeColor="text1"/>
          <w:sz w:val="22"/>
          <w:szCs w:val="22"/>
          <w:lang w:val="en-GB"/>
        </w:rPr>
        <w:t xml:space="preserve">. Outcomes of Patients </w:t>
      </w:r>
      <w:proofErr w:type="gramStart"/>
      <w:r w:rsidRPr="00987116">
        <w:rPr>
          <w:color w:val="000000" w:themeColor="text1"/>
          <w:sz w:val="22"/>
          <w:szCs w:val="22"/>
          <w:lang w:val="en-GB"/>
        </w:rPr>
        <w:t>With</w:t>
      </w:r>
      <w:proofErr w:type="gramEnd"/>
      <w:r w:rsidRPr="00987116">
        <w:rPr>
          <w:color w:val="000000" w:themeColor="text1"/>
          <w:sz w:val="22"/>
          <w:szCs w:val="22"/>
          <w:lang w:val="en-GB"/>
        </w:rPr>
        <w:t xml:space="preserve"> Embolic Stroke of Undetermined Source Treated </w:t>
      </w:r>
      <w:proofErr w:type="gramStart"/>
      <w:r w:rsidRPr="00987116">
        <w:rPr>
          <w:color w:val="000000" w:themeColor="text1"/>
          <w:sz w:val="22"/>
          <w:szCs w:val="22"/>
          <w:lang w:val="en-GB"/>
        </w:rPr>
        <w:t>With</w:t>
      </w:r>
      <w:proofErr w:type="gramEnd"/>
      <w:r w:rsidRPr="00987116">
        <w:rPr>
          <w:color w:val="000000" w:themeColor="text1"/>
          <w:sz w:val="22"/>
          <w:szCs w:val="22"/>
          <w:lang w:val="en-GB"/>
        </w:rPr>
        <w:t xml:space="preserve"> Antiplatelet Agents or Anticoagulation: A </w:t>
      </w:r>
      <w:proofErr w:type="spellStart"/>
      <w:r w:rsidRPr="00987116">
        <w:rPr>
          <w:color w:val="000000" w:themeColor="text1"/>
          <w:sz w:val="22"/>
          <w:szCs w:val="22"/>
          <w:lang w:val="en-GB"/>
        </w:rPr>
        <w:t>Multicenter</w:t>
      </w:r>
      <w:proofErr w:type="spellEnd"/>
      <w:r w:rsidRPr="00987116">
        <w:rPr>
          <w:color w:val="000000" w:themeColor="text1"/>
          <w:sz w:val="22"/>
          <w:szCs w:val="22"/>
          <w:lang w:val="en-GB"/>
        </w:rPr>
        <w:t xml:space="preserve"> Cohort Study. Neurology. 2025 Aug 12;105(3</w:t>
      </w:r>
      <w:proofErr w:type="gramStart"/>
      <w:r w:rsidRPr="00987116">
        <w:rPr>
          <w:color w:val="000000" w:themeColor="text1"/>
          <w:sz w:val="22"/>
          <w:szCs w:val="22"/>
          <w:lang w:val="en-GB"/>
        </w:rPr>
        <w:t>):e</w:t>
      </w:r>
      <w:proofErr w:type="gramEnd"/>
      <w:r w:rsidRPr="00987116">
        <w:rPr>
          <w:color w:val="000000" w:themeColor="text1"/>
          <w:sz w:val="22"/>
          <w:szCs w:val="22"/>
          <w:lang w:val="en-GB"/>
        </w:rPr>
        <w:t>213876.</w:t>
      </w:r>
    </w:p>
    <w:p w14:paraId="41BC8B24" w14:textId="4D186B90" w:rsidR="00987116" w:rsidRPr="00FD244C" w:rsidRDefault="006055BF" w:rsidP="00987116">
      <w:pPr>
        <w:pStyle w:val="ListParagraph"/>
        <w:numPr>
          <w:ilvl w:val="0"/>
          <w:numId w:val="13"/>
        </w:numPr>
        <w:spacing w:before="120" w:after="120" w:line="276" w:lineRule="auto"/>
        <w:ind w:left="720"/>
        <w:rPr>
          <w:bCs/>
          <w:iCs/>
          <w:color w:val="000000" w:themeColor="text1"/>
          <w:sz w:val="22"/>
          <w:szCs w:val="22"/>
          <w:lang w:val="en-GB"/>
        </w:rPr>
      </w:pPr>
      <w:r w:rsidRPr="006055BF">
        <w:rPr>
          <w:bCs/>
          <w:iCs/>
          <w:color w:val="000000" w:themeColor="text1"/>
          <w:sz w:val="22"/>
          <w:szCs w:val="22"/>
        </w:rPr>
        <w:t xml:space="preserve">Hagedorn D, Whaley M, Zuelke K, Ravare B, Jeppson K, Poisson S, Jones WJ, O'Neil J, Miller J, Stringer D, Pope B, Williams R, </w:t>
      </w:r>
      <w:r w:rsidRPr="006055BF">
        <w:rPr>
          <w:b/>
          <w:iCs/>
          <w:color w:val="000000" w:themeColor="text1"/>
          <w:sz w:val="22"/>
          <w:szCs w:val="22"/>
        </w:rPr>
        <w:t>Eklund K</w:t>
      </w:r>
      <w:r w:rsidRPr="006055BF">
        <w:rPr>
          <w:bCs/>
          <w:iCs/>
          <w:color w:val="000000" w:themeColor="text1"/>
          <w:sz w:val="22"/>
          <w:szCs w:val="22"/>
        </w:rPr>
        <w:t xml:space="preserve">, </w:t>
      </w:r>
      <w:r w:rsidR="00545B37">
        <w:rPr>
          <w:bCs/>
          <w:iCs/>
          <w:color w:val="000000" w:themeColor="text1"/>
          <w:sz w:val="22"/>
          <w:szCs w:val="22"/>
        </w:rPr>
        <w:t>et al</w:t>
      </w:r>
      <w:r w:rsidRPr="006055BF">
        <w:rPr>
          <w:bCs/>
          <w:iCs/>
          <w:color w:val="000000" w:themeColor="text1"/>
          <w:sz w:val="22"/>
          <w:szCs w:val="22"/>
        </w:rPr>
        <w:t xml:space="preserve">. Rural and Urban Disparities in Access to Endovascular Thrombectomy for Large Vessel Occlusions in Colorado. Stroke. 2025 </w:t>
      </w:r>
      <w:r>
        <w:rPr>
          <w:bCs/>
          <w:iCs/>
          <w:color w:val="000000" w:themeColor="text1"/>
          <w:sz w:val="22"/>
          <w:szCs w:val="22"/>
        </w:rPr>
        <w:t>Jul.</w:t>
      </w:r>
    </w:p>
    <w:p w14:paraId="2F72DD7B" w14:textId="77777777" w:rsidR="008058CA" w:rsidRDefault="00FD244C" w:rsidP="0033215D">
      <w:pPr>
        <w:pStyle w:val="ListParagraph"/>
        <w:numPr>
          <w:ilvl w:val="0"/>
          <w:numId w:val="13"/>
        </w:numPr>
        <w:spacing w:before="120" w:after="120" w:line="276" w:lineRule="auto"/>
        <w:ind w:left="720"/>
        <w:rPr>
          <w:bCs/>
          <w:iCs/>
          <w:color w:val="000000" w:themeColor="text1"/>
          <w:sz w:val="22"/>
          <w:szCs w:val="22"/>
          <w:lang w:val="en-GB"/>
        </w:rPr>
      </w:pPr>
      <w:r w:rsidRPr="00FD244C">
        <w:rPr>
          <w:bCs/>
          <w:iCs/>
          <w:color w:val="000000" w:themeColor="text1"/>
          <w:sz w:val="22"/>
          <w:szCs w:val="22"/>
          <w:lang w:val="en-GB"/>
        </w:rPr>
        <w:t xml:space="preserve">Smith MM, Brorson JR, Badillo Goicoechea E, </w:t>
      </w:r>
      <w:proofErr w:type="spellStart"/>
      <w:r w:rsidRPr="00FD244C">
        <w:rPr>
          <w:bCs/>
          <w:iCs/>
          <w:color w:val="000000" w:themeColor="text1"/>
          <w:sz w:val="22"/>
          <w:szCs w:val="22"/>
          <w:lang w:val="en-GB"/>
        </w:rPr>
        <w:t>Penckofer</w:t>
      </w:r>
      <w:proofErr w:type="spellEnd"/>
      <w:r w:rsidRPr="00FD244C">
        <w:rPr>
          <w:bCs/>
          <w:iCs/>
          <w:color w:val="000000" w:themeColor="text1"/>
          <w:sz w:val="22"/>
          <w:szCs w:val="22"/>
          <w:lang w:val="en-GB"/>
        </w:rPr>
        <w:t xml:space="preserve"> M, </w:t>
      </w:r>
      <w:r w:rsidRPr="00FD244C">
        <w:rPr>
          <w:b/>
          <w:iCs/>
          <w:color w:val="000000" w:themeColor="text1"/>
          <w:sz w:val="22"/>
          <w:szCs w:val="22"/>
          <w:lang w:val="en-GB"/>
        </w:rPr>
        <w:t>Eklund K</w:t>
      </w:r>
      <w:r w:rsidRPr="00FD244C">
        <w:rPr>
          <w:bCs/>
          <w:iCs/>
          <w:color w:val="000000" w:themeColor="text1"/>
          <w:sz w:val="22"/>
          <w:szCs w:val="22"/>
          <w:lang w:val="en-GB"/>
        </w:rPr>
        <w:t xml:space="preserve">, Stretz C, Lineback CM, </w:t>
      </w:r>
      <w:proofErr w:type="spellStart"/>
      <w:r w:rsidRPr="00FD244C">
        <w:rPr>
          <w:bCs/>
          <w:iCs/>
          <w:color w:val="000000" w:themeColor="text1"/>
          <w:sz w:val="22"/>
          <w:szCs w:val="22"/>
          <w:lang w:val="en-GB"/>
        </w:rPr>
        <w:t>Khasiyev</w:t>
      </w:r>
      <w:proofErr w:type="spellEnd"/>
      <w:r w:rsidRPr="00FD244C">
        <w:rPr>
          <w:bCs/>
          <w:iCs/>
          <w:color w:val="000000" w:themeColor="text1"/>
          <w:sz w:val="22"/>
          <w:szCs w:val="22"/>
          <w:lang w:val="en-GB"/>
        </w:rPr>
        <w:t xml:space="preserve"> F, Kerrigan D,</w:t>
      </w:r>
      <w:r w:rsidR="00545B37">
        <w:rPr>
          <w:bCs/>
          <w:iCs/>
          <w:color w:val="000000" w:themeColor="text1"/>
          <w:sz w:val="22"/>
          <w:szCs w:val="22"/>
          <w:lang w:val="en-GB"/>
        </w:rPr>
        <w:t xml:space="preserve"> et al</w:t>
      </w:r>
      <w:r w:rsidRPr="00FD244C">
        <w:rPr>
          <w:bCs/>
          <w:iCs/>
          <w:color w:val="000000" w:themeColor="text1"/>
          <w:sz w:val="22"/>
          <w:szCs w:val="22"/>
          <w:lang w:val="en-GB"/>
        </w:rPr>
        <w:t>. Intracranial Occlusion in Cryptogenic Stroke Is Not Predictive of Recurrent Ischemic Stroke: A Propensity-Score Matched Analysis of the Cardiac Abnormalities in Stroke Prevention and Risk of Recurrence Study.</w:t>
      </w:r>
      <w:r>
        <w:rPr>
          <w:bCs/>
          <w:iCs/>
          <w:color w:val="000000" w:themeColor="text1"/>
          <w:sz w:val="22"/>
          <w:szCs w:val="22"/>
          <w:lang w:val="en-GB"/>
        </w:rPr>
        <w:t xml:space="preserve"> </w:t>
      </w:r>
      <w:r w:rsidRPr="00FD244C">
        <w:rPr>
          <w:bCs/>
          <w:iCs/>
          <w:color w:val="000000" w:themeColor="text1"/>
          <w:sz w:val="22"/>
          <w:szCs w:val="22"/>
          <w:lang w:val="en-GB"/>
        </w:rPr>
        <w:t>J Am Heart Assoc. 2025 Oct 7;14(19</w:t>
      </w:r>
      <w:proofErr w:type="gramStart"/>
      <w:r w:rsidRPr="00FD244C">
        <w:rPr>
          <w:bCs/>
          <w:iCs/>
          <w:color w:val="000000" w:themeColor="text1"/>
          <w:sz w:val="22"/>
          <w:szCs w:val="22"/>
          <w:lang w:val="en-GB"/>
        </w:rPr>
        <w:t>):e</w:t>
      </w:r>
      <w:proofErr w:type="gramEnd"/>
      <w:r w:rsidRPr="00FD244C">
        <w:rPr>
          <w:bCs/>
          <w:iCs/>
          <w:color w:val="000000" w:themeColor="text1"/>
          <w:sz w:val="22"/>
          <w:szCs w:val="22"/>
          <w:lang w:val="en-GB"/>
        </w:rPr>
        <w:t>041500.</w:t>
      </w:r>
    </w:p>
    <w:p w14:paraId="0F207550" w14:textId="3623C336" w:rsidR="0093144C" w:rsidRDefault="008058CA" w:rsidP="00493E52">
      <w:pPr>
        <w:pStyle w:val="ListParagraph"/>
        <w:numPr>
          <w:ilvl w:val="0"/>
          <w:numId w:val="13"/>
        </w:numPr>
        <w:spacing w:before="120" w:after="120" w:line="276" w:lineRule="auto"/>
        <w:ind w:left="720"/>
        <w:rPr>
          <w:bCs/>
          <w:iCs/>
          <w:color w:val="000000" w:themeColor="text1"/>
          <w:sz w:val="22"/>
          <w:szCs w:val="22"/>
          <w:lang w:val="en-GB"/>
        </w:rPr>
      </w:pPr>
      <w:r w:rsidRPr="0093144C">
        <w:rPr>
          <w:bCs/>
          <w:iCs/>
          <w:color w:val="000000" w:themeColor="text1"/>
          <w:sz w:val="22"/>
          <w:szCs w:val="22"/>
          <w:lang w:val="en-GB"/>
        </w:rPr>
        <w:t xml:space="preserve">Krafcik BM, </w:t>
      </w:r>
      <w:r w:rsidRPr="0093144C">
        <w:rPr>
          <w:b/>
          <w:iCs/>
          <w:color w:val="000000" w:themeColor="text1"/>
          <w:sz w:val="22"/>
          <w:szCs w:val="22"/>
          <w:lang w:val="en-GB"/>
        </w:rPr>
        <w:t>Eklund K</w:t>
      </w:r>
      <w:r w:rsidRPr="0093144C">
        <w:rPr>
          <w:bCs/>
          <w:iCs/>
          <w:color w:val="000000" w:themeColor="text1"/>
          <w:sz w:val="22"/>
          <w:szCs w:val="22"/>
          <w:lang w:val="en-GB"/>
        </w:rPr>
        <w:t xml:space="preserve">, Wallace B, </w:t>
      </w:r>
      <w:proofErr w:type="spellStart"/>
      <w:r w:rsidRPr="0093144C">
        <w:rPr>
          <w:bCs/>
          <w:iCs/>
          <w:color w:val="000000" w:themeColor="text1"/>
          <w:sz w:val="22"/>
          <w:szCs w:val="22"/>
          <w:lang w:val="en-GB"/>
        </w:rPr>
        <w:t>Facciponte</w:t>
      </w:r>
      <w:proofErr w:type="spellEnd"/>
      <w:r w:rsidRPr="0093144C">
        <w:rPr>
          <w:bCs/>
          <w:iCs/>
          <w:color w:val="000000" w:themeColor="text1"/>
          <w:sz w:val="22"/>
          <w:szCs w:val="22"/>
          <w:lang w:val="en-GB"/>
        </w:rPr>
        <w:t xml:space="preserve"> DN, Suckow BD, Stone DH, Goodney PP. Shared </w:t>
      </w:r>
      <w:r w:rsidR="00860249">
        <w:rPr>
          <w:bCs/>
          <w:iCs/>
          <w:color w:val="000000" w:themeColor="text1"/>
          <w:sz w:val="22"/>
          <w:szCs w:val="22"/>
          <w:lang w:val="en-GB"/>
        </w:rPr>
        <w:t>D</w:t>
      </w:r>
      <w:r w:rsidRPr="0093144C">
        <w:rPr>
          <w:bCs/>
          <w:iCs/>
          <w:color w:val="000000" w:themeColor="text1"/>
          <w:sz w:val="22"/>
          <w:szCs w:val="22"/>
          <w:lang w:val="en-GB"/>
        </w:rPr>
        <w:t>ecision-</w:t>
      </w:r>
      <w:r w:rsidR="00860249">
        <w:rPr>
          <w:bCs/>
          <w:iCs/>
          <w:color w:val="000000" w:themeColor="text1"/>
          <w:sz w:val="22"/>
          <w:szCs w:val="22"/>
          <w:lang w:val="en-GB"/>
        </w:rPr>
        <w:t>M</w:t>
      </w:r>
      <w:r w:rsidRPr="0093144C">
        <w:rPr>
          <w:bCs/>
          <w:iCs/>
          <w:color w:val="000000" w:themeColor="text1"/>
          <w:sz w:val="22"/>
          <w:szCs w:val="22"/>
          <w:lang w:val="en-GB"/>
        </w:rPr>
        <w:t xml:space="preserve">aking and the </w:t>
      </w:r>
      <w:r w:rsidR="00860249">
        <w:rPr>
          <w:bCs/>
          <w:iCs/>
          <w:color w:val="000000" w:themeColor="text1"/>
          <w:sz w:val="22"/>
          <w:szCs w:val="22"/>
          <w:lang w:val="en-GB"/>
        </w:rPr>
        <w:t>U</w:t>
      </w:r>
      <w:r w:rsidRPr="0093144C">
        <w:rPr>
          <w:bCs/>
          <w:iCs/>
          <w:color w:val="000000" w:themeColor="text1"/>
          <w:sz w:val="22"/>
          <w:szCs w:val="22"/>
          <w:lang w:val="en-GB"/>
        </w:rPr>
        <w:t xml:space="preserve">se of </w:t>
      </w:r>
      <w:r w:rsidR="00860249">
        <w:rPr>
          <w:bCs/>
          <w:iCs/>
          <w:color w:val="000000" w:themeColor="text1"/>
          <w:sz w:val="22"/>
          <w:szCs w:val="22"/>
          <w:lang w:val="en-GB"/>
        </w:rPr>
        <w:t>D</w:t>
      </w:r>
      <w:r w:rsidRPr="0093144C">
        <w:rPr>
          <w:bCs/>
          <w:iCs/>
          <w:color w:val="000000" w:themeColor="text1"/>
          <w:sz w:val="22"/>
          <w:szCs w:val="22"/>
          <w:lang w:val="en-GB"/>
        </w:rPr>
        <w:t xml:space="preserve">ecision </w:t>
      </w:r>
      <w:r w:rsidR="00860249">
        <w:rPr>
          <w:bCs/>
          <w:iCs/>
          <w:color w:val="000000" w:themeColor="text1"/>
          <w:sz w:val="22"/>
          <w:szCs w:val="22"/>
          <w:lang w:val="en-GB"/>
        </w:rPr>
        <w:t>A</w:t>
      </w:r>
      <w:r w:rsidRPr="0093144C">
        <w:rPr>
          <w:bCs/>
          <w:iCs/>
          <w:color w:val="000000" w:themeColor="text1"/>
          <w:sz w:val="22"/>
          <w:szCs w:val="22"/>
          <w:lang w:val="en-GB"/>
        </w:rPr>
        <w:t xml:space="preserve">ids in the </w:t>
      </w:r>
      <w:r w:rsidR="00860249">
        <w:rPr>
          <w:bCs/>
          <w:iCs/>
          <w:color w:val="000000" w:themeColor="text1"/>
          <w:sz w:val="22"/>
          <w:szCs w:val="22"/>
          <w:lang w:val="en-GB"/>
        </w:rPr>
        <w:t>M</w:t>
      </w:r>
      <w:r w:rsidRPr="0093144C">
        <w:rPr>
          <w:bCs/>
          <w:iCs/>
          <w:color w:val="000000" w:themeColor="text1"/>
          <w:sz w:val="22"/>
          <w:szCs w:val="22"/>
          <w:lang w:val="en-GB"/>
        </w:rPr>
        <w:t xml:space="preserve">anagement of </w:t>
      </w:r>
      <w:r w:rsidR="00860249">
        <w:rPr>
          <w:bCs/>
          <w:iCs/>
          <w:color w:val="000000" w:themeColor="text1"/>
          <w:sz w:val="22"/>
          <w:szCs w:val="22"/>
          <w:lang w:val="en-GB"/>
        </w:rPr>
        <w:t>C</w:t>
      </w:r>
      <w:r w:rsidRPr="0093144C">
        <w:rPr>
          <w:bCs/>
          <w:iCs/>
          <w:color w:val="000000" w:themeColor="text1"/>
          <w:sz w:val="22"/>
          <w:szCs w:val="22"/>
          <w:lang w:val="en-GB"/>
        </w:rPr>
        <w:t xml:space="preserve">arotid </w:t>
      </w:r>
      <w:r w:rsidR="00860249">
        <w:rPr>
          <w:bCs/>
          <w:iCs/>
          <w:color w:val="000000" w:themeColor="text1"/>
          <w:sz w:val="22"/>
          <w:szCs w:val="22"/>
          <w:lang w:val="en-GB"/>
        </w:rPr>
        <w:t>D</w:t>
      </w:r>
      <w:r w:rsidRPr="0093144C">
        <w:rPr>
          <w:bCs/>
          <w:iCs/>
          <w:color w:val="000000" w:themeColor="text1"/>
          <w:sz w:val="22"/>
          <w:szCs w:val="22"/>
          <w:lang w:val="en-GB"/>
        </w:rPr>
        <w:t xml:space="preserve">isease. </w:t>
      </w:r>
      <w:r w:rsidR="0093144C" w:rsidRPr="0093144C">
        <w:rPr>
          <w:bCs/>
          <w:iCs/>
          <w:color w:val="000000" w:themeColor="text1"/>
          <w:sz w:val="22"/>
          <w:szCs w:val="22"/>
          <w:lang w:val="en-GB"/>
        </w:rPr>
        <w:t xml:space="preserve">Semin </w:t>
      </w:r>
      <w:proofErr w:type="spellStart"/>
      <w:r w:rsidR="0093144C" w:rsidRPr="0093144C">
        <w:rPr>
          <w:bCs/>
          <w:iCs/>
          <w:color w:val="000000" w:themeColor="text1"/>
          <w:sz w:val="22"/>
          <w:szCs w:val="22"/>
          <w:lang w:val="en-GB"/>
        </w:rPr>
        <w:t>Vasc</w:t>
      </w:r>
      <w:proofErr w:type="spellEnd"/>
      <w:r w:rsidR="0093144C" w:rsidRPr="0093144C">
        <w:rPr>
          <w:bCs/>
          <w:iCs/>
          <w:color w:val="000000" w:themeColor="text1"/>
          <w:sz w:val="22"/>
          <w:szCs w:val="22"/>
          <w:lang w:val="en-GB"/>
        </w:rPr>
        <w:t xml:space="preserve"> Surg. 2026 Mar;39(1):58-67.</w:t>
      </w:r>
    </w:p>
    <w:p w14:paraId="652893F8" w14:textId="19EF5F1C" w:rsidR="00A72E30" w:rsidRPr="0093144C" w:rsidRDefault="00A72E30" w:rsidP="00493E52">
      <w:pPr>
        <w:pStyle w:val="ListParagraph"/>
        <w:numPr>
          <w:ilvl w:val="0"/>
          <w:numId w:val="13"/>
        </w:numPr>
        <w:spacing w:before="120" w:after="120" w:line="276" w:lineRule="auto"/>
        <w:ind w:left="720"/>
        <w:rPr>
          <w:bCs/>
          <w:iCs/>
          <w:color w:val="000000" w:themeColor="text1"/>
          <w:sz w:val="22"/>
          <w:szCs w:val="22"/>
          <w:lang w:val="en-GB"/>
        </w:rPr>
      </w:pPr>
      <w:r w:rsidRPr="0093144C">
        <w:rPr>
          <w:bCs/>
          <w:iCs/>
          <w:color w:val="000000" w:themeColor="text1"/>
          <w:sz w:val="22"/>
          <w:szCs w:val="22"/>
          <w:lang w:val="en-GB"/>
        </w:rPr>
        <w:t xml:space="preserve">Sharma R, McNamara KF, Badillo Goicoechea E, Bowman A, Van </w:t>
      </w:r>
      <w:proofErr w:type="spellStart"/>
      <w:r w:rsidRPr="0093144C">
        <w:rPr>
          <w:bCs/>
          <w:iCs/>
          <w:color w:val="000000" w:themeColor="text1"/>
          <w:sz w:val="22"/>
          <w:szCs w:val="22"/>
          <w:lang w:val="en-GB"/>
        </w:rPr>
        <w:t>Coevering</w:t>
      </w:r>
      <w:proofErr w:type="spellEnd"/>
      <w:r w:rsidRPr="0093144C">
        <w:rPr>
          <w:bCs/>
          <w:iCs/>
          <w:color w:val="000000" w:themeColor="text1"/>
          <w:sz w:val="22"/>
          <w:szCs w:val="22"/>
          <w:lang w:val="en-GB"/>
        </w:rPr>
        <w:t xml:space="preserve"> R, Chen L, </w:t>
      </w:r>
      <w:proofErr w:type="spellStart"/>
      <w:r w:rsidRPr="0093144C">
        <w:rPr>
          <w:bCs/>
          <w:iCs/>
          <w:color w:val="000000" w:themeColor="text1"/>
          <w:sz w:val="22"/>
          <w:szCs w:val="22"/>
          <w:lang w:val="en-GB"/>
        </w:rPr>
        <w:t>Penckofer</w:t>
      </w:r>
      <w:proofErr w:type="spellEnd"/>
      <w:r w:rsidRPr="0093144C">
        <w:rPr>
          <w:bCs/>
          <w:iCs/>
          <w:color w:val="000000" w:themeColor="text1"/>
          <w:sz w:val="22"/>
          <w:szCs w:val="22"/>
          <w:lang w:val="en-GB"/>
        </w:rPr>
        <w:t xml:space="preserve"> M, Singh E, Kerrigan D, Aboul-Nour H, Nahab F… </w:t>
      </w:r>
      <w:r w:rsidRPr="0093144C">
        <w:rPr>
          <w:b/>
          <w:iCs/>
          <w:color w:val="000000" w:themeColor="text1"/>
          <w:sz w:val="22"/>
          <w:szCs w:val="22"/>
          <w:lang w:val="en-GB"/>
        </w:rPr>
        <w:t>Eklund K</w:t>
      </w:r>
      <w:r w:rsidRPr="0093144C">
        <w:rPr>
          <w:bCs/>
          <w:iCs/>
          <w:color w:val="000000" w:themeColor="text1"/>
          <w:sz w:val="22"/>
          <w:szCs w:val="22"/>
          <w:lang w:val="en-GB"/>
        </w:rPr>
        <w:t xml:space="preserve">, et al. Recurrent Stroke in Patients </w:t>
      </w:r>
      <w:proofErr w:type="gramStart"/>
      <w:r w:rsidRPr="0093144C">
        <w:rPr>
          <w:bCs/>
          <w:iCs/>
          <w:color w:val="000000" w:themeColor="text1"/>
          <w:sz w:val="22"/>
          <w:szCs w:val="22"/>
          <w:lang w:val="en-GB"/>
        </w:rPr>
        <w:t>With</w:t>
      </w:r>
      <w:proofErr w:type="gramEnd"/>
      <w:r w:rsidRPr="0093144C">
        <w:rPr>
          <w:bCs/>
          <w:iCs/>
          <w:color w:val="000000" w:themeColor="text1"/>
          <w:sz w:val="22"/>
          <w:szCs w:val="22"/>
          <w:lang w:val="en-GB"/>
        </w:rPr>
        <w:t xml:space="preserve"> Cryptogenic Stroke and Left Ventricular Injury: The Cardiac Abnormalities in Stroke Prevention and Recurrence (CASPR) Study. Stroke. 2026 Mar 2.</w:t>
      </w:r>
    </w:p>
    <w:p w14:paraId="4D8D0C87" w14:textId="17DFEA8D" w:rsidR="0093144C" w:rsidRDefault="0093144C" w:rsidP="0033215D">
      <w:pPr>
        <w:pStyle w:val="ListParagraph"/>
        <w:numPr>
          <w:ilvl w:val="0"/>
          <w:numId w:val="13"/>
        </w:numPr>
        <w:spacing w:before="120" w:after="120" w:line="276" w:lineRule="auto"/>
        <w:ind w:left="720"/>
        <w:rPr>
          <w:bCs/>
          <w:iCs/>
          <w:color w:val="000000" w:themeColor="text1"/>
          <w:sz w:val="22"/>
          <w:szCs w:val="22"/>
          <w:lang w:val="en-GB"/>
        </w:rPr>
      </w:pPr>
      <w:r w:rsidRPr="0093144C">
        <w:rPr>
          <w:bCs/>
          <w:iCs/>
          <w:color w:val="000000" w:themeColor="text1"/>
          <w:sz w:val="22"/>
          <w:szCs w:val="22"/>
          <w:lang w:val="en-GB"/>
        </w:rPr>
        <w:t>Aboul-Nour</w:t>
      </w:r>
      <w:r>
        <w:rPr>
          <w:bCs/>
          <w:iCs/>
          <w:color w:val="000000" w:themeColor="text1"/>
          <w:sz w:val="22"/>
          <w:szCs w:val="22"/>
          <w:lang w:val="en-GB"/>
        </w:rPr>
        <w:t xml:space="preserve"> H</w:t>
      </w:r>
      <w:r w:rsidRPr="0093144C">
        <w:rPr>
          <w:bCs/>
          <w:iCs/>
          <w:color w:val="000000" w:themeColor="text1"/>
          <w:sz w:val="22"/>
          <w:szCs w:val="22"/>
          <w:lang w:val="en-GB"/>
        </w:rPr>
        <w:t xml:space="preserve">, Siegler </w:t>
      </w:r>
      <w:r>
        <w:rPr>
          <w:bCs/>
          <w:iCs/>
          <w:color w:val="000000" w:themeColor="text1"/>
          <w:sz w:val="22"/>
          <w:szCs w:val="22"/>
          <w:lang w:val="en-GB"/>
        </w:rPr>
        <w:t xml:space="preserve">JE, </w:t>
      </w:r>
      <w:r w:rsidRPr="0093144C">
        <w:rPr>
          <w:bCs/>
          <w:iCs/>
          <w:color w:val="000000" w:themeColor="text1"/>
          <w:sz w:val="22"/>
          <w:szCs w:val="22"/>
          <w:lang w:val="en-GB"/>
        </w:rPr>
        <w:t>Thompson</w:t>
      </w:r>
      <w:r>
        <w:rPr>
          <w:bCs/>
          <w:iCs/>
          <w:color w:val="000000" w:themeColor="text1"/>
          <w:sz w:val="22"/>
          <w:szCs w:val="22"/>
          <w:lang w:val="en-GB"/>
        </w:rPr>
        <w:t xml:space="preserve"> SL</w:t>
      </w:r>
      <w:r w:rsidRPr="0093144C">
        <w:rPr>
          <w:bCs/>
          <w:iCs/>
          <w:color w:val="000000" w:themeColor="text1"/>
          <w:sz w:val="22"/>
          <w:szCs w:val="22"/>
          <w:lang w:val="en-GB"/>
        </w:rPr>
        <w:t>, Glover</w:t>
      </w:r>
      <w:r>
        <w:rPr>
          <w:bCs/>
          <w:iCs/>
          <w:color w:val="000000" w:themeColor="text1"/>
          <w:sz w:val="22"/>
          <w:szCs w:val="22"/>
          <w:lang w:val="en-GB"/>
        </w:rPr>
        <w:t xml:space="preserve"> PA</w:t>
      </w:r>
      <w:r w:rsidRPr="0093144C">
        <w:rPr>
          <w:bCs/>
          <w:iCs/>
          <w:color w:val="000000" w:themeColor="text1"/>
          <w:sz w:val="22"/>
          <w:szCs w:val="22"/>
          <w:lang w:val="en-GB"/>
        </w:rPr>
        <w:t>, Daniel</w:t>
      </w:r>
      <w:r>
        <w:rPr>
          <w:bCs/>
          <w:iCs/>
          <w:color w:val="000000" w:themeColor="text1"/>
          <w:sz w:val="22"/>
          <w:szCs w:val="22"/>
          <w:lang w:val="en-GB"/>
        </w:rPr>
        <w:t xml:space="preserve"> JPA</w:t>
      </w:r>
      <w:r w:rsidRPr="0093144C">
        <w:rPr>
          <w:bCs/>
          <w:iCs/>
          <w:color w:val="000000" w:themeColor="text1"/>
          <w:sz w:val="22"/>
          <w:szCs w:val="22"/>
          <w:lang w:val="en-GB"/>
        </w:rPr>
        <w:t xml:space="preserve">, </w:t>
      </w:r>
      <w:proofErr w:type="spellStart"/>
      <w:r w:rsidRPr="0093144C">
        <w:rPr>
          <w:bCs/>
          <w:iCs/>
          <w:color w:val="000000" w:themeColor="text1"/>
          <w:sz w:val="22"/>
          <w:szCs w:val="22"/>
          <w:lang w:val="en-GB"/>
        </w:rPr>
        <w:t>Penckofer</w:t>
      </w:r>
      <w:proofErr w:type="spellEnd"/>
      <w:r>
        <w:rPr>
          <w:bCs/>
          <w:iCs/>
          <w:color w:val="000000" w:themeColor="text1"/>
          <w:sz w:val="22"/>
          <w:szCs w:val="22"/>
          <w:lang w:val="en-GB"/>
        </w:rPr>
        <w:t xml:space="preserve"> M</w:t>
      </w:r>
      <w:r w:rsidRPr="0093144C">
        <w:rPr>
          <w:bCs/>
          <w:iCs/>
          <w:color w:val="000000" w:themeColor="text1"/>
          <w:sz w:val="22"/>
          <w:szCs w:val="22"/>
          <w:lang w:val="en-GB"/>
        </w:rPr>
        <w:t>, Smith</w:t>
      </w:r>
      <w:r>
        <w:rPr>
          <w:bCs/>
          <w:iCs/>
          <w:color w:val="000000" w:themeColor="text1"/>
          <w:sz w:val="22"/>
          <w:szCs w:val="22"/>
          <w:lang w:val="en-GB"/>
        </w:rPr>
        <w:t xml:space="preserve"> MM</w:t>
      </w:r>
      <w:r w:rsidRPr="0093144C">
        <w:rPr>
          <w:bCs/>
          <w:iCs/>
          <w:color w:val="000000" w:themeColor="text1"/>
          <w:sz w:val="22"/>
          <w:szCs w:val="22"/>
          <w:lang w:val="en-GB"/>
        </w:rPr>
        <w:t>,</w:t>
      </w:r>
      <w:r>
        <w:rPr>
          <w:bCs/>
          <w:iCs/>
          <w:color w:val="000000" w:themeColor="text1"/>
          <w:sz w:val="22"/>
          <w:szCs w:val="22"/>
          <w:lang w:val="en-GB"/>
        </w:rPr>
        <w:t xml:space="preserve"> </w:t>
      </w:r>
      <w:r w:rsidRPr="0093144C">
        <w:rPr>
          <w:bCs/>
          <w:iCs/>
          <w:color w:val="000000" w:themeColor="text1"/>
          <w:sz w:val="22"/>
          <w:szCs w:val="22"/>
          <w:lang w:val="en-GB"/>
        </w:rPr>
        <w:t>Yaghi</w:t>
      </w:r>
      <w:r>
        <w:rPr>
          <w:bCs/>
          <w:iCs/>
          <w:color w:val="000000" w:themeColor="text1"/>
          <w:sz w:val="22"/>
          <w:szCs w:val="22"/>
          <w:lang w:val="en-GB"/>
        </w:rPr>
        <w:t xml:space="preserve"> S</w:t>
      </w:r>
      <w:r w:rsidRPr="0093144C">
        <w:rPr>
          <w:bCs/>
          <w:iCs/>
          <w:color w:val="000000" w:themeColor="text1"/>
          <w:sz w:val="22"/>
          <w:szCs w:val="22"/>
          <w:lang w:val="en-GB"/>
        </w:rPr>
        <w:t>, Ro</w:t>
      </w:r>
      <w:r>
        <w:rPr>
          <w:bCs/>
          <w:iCs/>
          <w:color w:val="000000" w:themeColor="text1"/>
          <w:sz w:val="22"/>
          <w:szCs w:val="22"/>
          <w:lang w:val="en-GB"/>
        </w:rPr>
        <w:t xml:space="preserve"> J</w:t>
      </w:r>
      <w:r w:rsidRPr="0093144C">
        <w:rPr>
          <w:bCs/>
          <w:iCs/>
          <w:color w:val="000000" w:themeColor="text1"/>
          <w:sz w:val="22"/>
          <w:szCs w:val="22"/>
          <w:lang w:val="en-GB"/>
        </w:rPr>
        <w:t>, Chen</w:t>
      </w:r>
      <w:r>
        <w:rPr>
          <w:bCs/>
          <w:iCs/>
          <w:color w:val="000000" w:themeColor="text1"/>
          <w:sz w:val="22"/>
          <w:szCs w:val="22"/>
          <w:lang w:val="en-GB"/>
        </w:rPr>
        <w:t xml:space="preserve"> L… </w:t>
      </w:r>
      <w:r w:rsidRPr="0093144C">
        <w:rPr>
          <w:b/>
          <w:iCs/>
          <w:color w:val="000000" w:themeColor="text1"/>
          <w:sz w:val="22"/>
          <w:szCs w:val="22"/>
          <w:lang w:val="en-GB"/>
        </w:rPr>
        <w:t>Eklund K</w:t>
      </w:r>
      <w:r>
        <w:rPr>
          <w:bCs/>
          <w:iCs/>
          <w:color w:val="000000" w:themeColor="text1"/>
          <w:sz w:val="22"/>
          <w:szCs w:val="22"/>
          <w:lang w:val="en-GB"/>
        </w:rPr>
        <w:t>, et al.</w:t>
      </w:r>
      <w:r w:rsidRPr="0093144C">
        <w:rPr>
          <w:bCs/>
          <w:iCs/>
          <w:color w:val="000000" w:themeColor="text1"/>
          <w:sz w:val="22"/>
          <w:szCs w:val="22"/>
          <w:lang w:val="en-GB"/>
        </w:rPr>
        <w:t xml:space="preserve"> Real-World Practice in Secondary Stroke Prevention following Embolic Stroke of Undetermined Source: Secondary Analysis of the CASPR Registry. Neurology Clinical Practice. </w:t>
      </w:r>
      <w:proofErr w:type="gramStart"/>
      <w:r>
        <w:rPr>
          <w:bCs/>
          <w:iCs/>
          <w:color w:val="000000" w:themeColor="text1"/>
          <w:sz w:val="22"/>
          <w:szCs w:val="22"/>
          <w:lang w:val="en-GB"/>
        </w:rPr>
        <w:t>2026;In</w:t>
      </w:r>
      <w:proofErr w:type="gramEnd"/>
      <w:r>
        <w:rPr>
          <w:bCs/>
          <w:iCs/>
          <w:color w:val="000000" w:themeColor="text1"/>
          <w:sz w:val="22"/>
          <w:szCs w:val="22"/>
          <w:lang w:val="en-GB"/>
        </w:rPr>
        <w:t xml:space="preserve"> Press. </w:t>
      </w:r>
    </w:p>
    <w:p w14:paraId="0A3EE219" w14:textId="77777777" w:rsidR="008058CA" w:rsidRPr="008058CA" w:rsidRDefault="008058CA" w:rsidP="008058CA">
      <w:pPr>
        <w:spacing w:before="120" w:after="120" w:line="276" w:lineRule="auto"/>
        <w:rPr>
          <w:bCs/>
          <w:iCs/>
          <w:color w:val="000000" w:themeColor="text1"/>
          <w:sz w:val="22"/>
          <w:szCs w:val="22"/>
          <w:lang w:val="en-GB"/>
        </w:rPr>
      </w:pPr>
    </w:p>
    <w:p w14:paraId="02742454" w14:textId="34CCE229" w:rsidR="00D476BB" w:rsidRPr="00E13990" w:rsidRDefault="00FB2DEF" w:rsidP="00D95988">
      <w:pPr>
        <w:pStyle w:val="ListParagraph"/>
        <w:numPr>
          <w:ilvl w:val="1"/>
          <w:numId w:val="20"/>
        </w:numPr>
        <w:spacing w:before="120" w:after="120" w:line="276" w:lineRule="auto"/>
        <w:ind w:left="360"/>
        <w:rPr>
          <w:b/>
          <w:i/>
          <w:color w:val="000000" w:themeColor="text1"/>
          <w:sz w:val="22"/>
          <w:szCs w:val="22"/>
          <w:lang w:val="en-GB"/>
        </w:rPr>
      </w:pPr>
      <w:r w:rsidRPr="00E13990">
        <w:rPr>
          <w:b/>
          <w:i/>
          <w:color w:val="000000" w:themeColor="text1"/>
          <w:sz w:val="22"/>
          <w:szCs w:val="22"/>
          <w:lang w:val="en-GB"/>
        </w:rPr>
        <w:t>Online non-peer reviewed articles</w:t>
      </w:r>
    </w:p>
    <w:p w14:paraId="79601A40" w14:textId="77777777" w:rsidR="00046745" w:rsidRPr="00E13990" w:rsidRDefault="00046745" w:rsidP="00D95988">
      <w:pPr>
        <w:pStyle w:val="ListParagraph"/>
        <w:spacing w:before="120" w:after="120" w:line="276" w:lineRule="auto"/>
        <w:rPr>
          <w:b/>
          <w:color w:val="000000" w:themeColor="text1"/>
          <w:sz w:val="22"/>
          <w:szCs w:val="22"/>
          <w:lang w:val="en-GB"/>
        </w:rPr>
      </w:pPr>
    </w:p>
    <w:p w14:paraId="3591BCF2" w14:textId="0E7E454A" w:rsidR="002475E2" w:rsidRPr="002475E2" w:rsidRDefault="002475E2" w:rsidP="002475E2">
      <w:pPr>
        <w:pStyle w:val="ListParagraph"/>
        <w:numPr>
          <w:ilvl w:val="0"/>
          <w:numId w:val="15"/>
        </w:numPr>
        <w:spacing w:line="276" w:lineRule="auto"/>
        <w:ind w:left="720"/>
        <w:rPr>
          <w:iCs/>
          <w:color w:val="000000" w:themeColor="text1"/>
          <w:sz w:val="22"/>
          <w:szCs w:val="22"/>
          <w:lang w:val="en-GB"/>
        </w:rPr>
      </w:pPr>
      <w:r w:rsidRPr="00FB6924">
        <w:rPr>
          <w:b/>
          <w:bCs/>
          <w:color w:val="000000" w:themeColor="text1"/>
          <w:sz w:val="22"/>
          <w:szCs w:val="22"/>
          <w:lang w:val="en-GB"/>
        </w:rPr>
        <w:t>Eklund K.</w:t>
      </w:r>
      <w:r>
        <w:rPr>
          <w:color w:val="000000" w:themeColor="text1"/>
          <w:sz w:val="22"/>
          <w:szCs w:val="22"/>
          <w:lang w:val="en-GB"/>
        </w:rPr>
        <w:t xml:space="preserve"> (2024, November 26). </w:t>
      </w:r>
      <w:r w:rsidRPr="002475E2">
        <w:rPr>
          <w:color w:val="000000" w:themeColor="text1"/>
          <w:sz w:val="22"/>
          <w:szCs w:val="22"/>
        </w:rPr>
        <w:t>Statin Use After Stroke: Are We Overdoing It?</w:t>
      </w:r>
      <w:r>
        <w:rPr>
          <w:color w:val="000000" w:themeColor="text1"/>
          <w:sz w:val="22"/>
          <w:szCs w:val="22"/>
        </w:rPr>
        <w:t xml:space="preserve"> </w:t>
      </w:r>
      <w:r w:rsidRPr="00FB6924">
        <w:rPr>
          <w:i/>
          <w:iCs/>
          <w:color w:val="000000" w:themeColor="text1"/>
          <w:sz w:val="22"/>
          <w:szCs w:val="22"/>
          <w:lang w:val="en-GB"/>
        </w:rPr>
        <w:t xml:space="preserve">Blogging Stroke. </w:t>
      </w:r>
      <w:r w:rsidRPr="00FB6924">
        <w:rPr>
          <w:color w:val="000000" w:themeColor="text1"/>
          <w:sz w:val="22"/>
          <w:szCs w:val="22"/>
          <w:lang w:val="en-GB"/>
        </w:rPr>
        <w:t>Retrieved from</w:t>
      </w:r>
      <w:r>
        <w:rPr>
          <w:iCs/>
          <w:color w:val="000000" w:themeColor="text1"/>
          <w:sz w:val="22"/>
          <w:szCs w:val="22"/>
          <w:lang w:val="en-GB"/>
        </w:rPr>
        <w:t xml:space="preserve"> </w:t>
      </w:r>
      <w:r w:rsidRPr="002475E2">
        <w:rPr>
          <w:iCs/>
          <w:color w:val="000000" w:themeColor="text1"/>
          <w:sz w:val="22"/>
          <w:szCs w:val="22"/>
          <w:lang w:val="en-GB"/>
        </w:rPr>
        <w:t>https://www.ahajournals.org/do/10.1161/blog.20241126.30104/full/</w:t>
      </w:r>
    </w:p>
    <w:p w14:paraId="6626EBF0" w14:textId="412B4F65" w:rsidR="002475E2" w:rsidRDefault="002475E2" w:rsidP="002475E2">
      <w:pPr>
        <w:pStyle w:val="ListParagraph"/>
        <w:numPr>
          <w:ilvl w:val="0"/>
          <w:numId w:val="15"/>
        </w:numPr>
        <w:spacing w:line="276" w:lineRule="auto"/>
        <w:ind w:left="720"/>
        <w:rPr>
          <w:iCs/>
          <w:color w:val="000000" w:themeColor="text1"/>
          <w:sz w:val="22"/>
          <w:szCs w:val="22"/>
          <w:lang w:val="en-GB"/>
        </w:rPr>
      </w:pPr>
      <w:r w:rsidRPr="00FB6924">
        <w:rPr>
          <w:b/>
          <w:bCs/>
          <w:color w:val="000000" w:themeColor="text1"/>
          <w:sz w:val="22"/>
          <w:szCs w:val="22"/>
          <w:lang w:val="en-GB"/>
        </w:rPr>
        <w:t>Eklund K.</w:t>
      </w:r>
      <w:r>
        <w:rPr>
          <w:color w:val="000000" w:themeColor="text1"/>
          <w:sz w:val="22"/>
          <w:szCs w:val="22"/>
          <w:lang w:val="en-GB"/>
        </w:rPr>
        <w:t xml:space="preserve"> (2025, February 5). </w:t>
      </w:r>
      <w:r w:rsidRPr="002475E2">
        <w:rPr>
          <w:color w:val="000000" w:themeColor="text1"/>
          <w:sz w:val="22"/>
          <w:szCs w:val="22"/>
        </w:rPr>
        <w:t>A Decade of Delays: How Socioeconomic Factors Impact Stroke Treatment Times and Outcomes</w:t>
      </w:r>
      <w:r>
        <w:rPr>
          <w:color w:val="000000" w:themeColor="text1"/>
          <w:sz w:val="22"/>
          <w:szCs w:val="22"/>
        </w:rPr>
        <w:t xml:space="preserve">. </w:t>
      </w:r>
      <w:r w:rsidRPr="00FB6924">
        <w:rPr>
          <w:i/>
          <w:iCs/>
          <w:color w:val="000000" w:themeColor="text1"/>
          <w:sz w:val="22"/>
          <w:szCs w:val="22"/>
          <w:lang w:val="en-GB"/>
        </w:rPr>
        <w:t xml:space="preserve">Blogging Stroke. </w:t>
      </w:r>
      <w:r w:rsidRPr="00FB6924">
        <w:rPr>
          <w:color w:val="000000" w:themeColor="text1"/>
          <w:sz w:val="22"/>
          <w:szCs w:val="22"/>
          <w:lang w:val="en-GB"/>
        </w:rPr>
        <w:t>Retrieved from</w:t>
      </w:r>
      <w:r>
        <w:rPr>
          <w:iCs/>
          <w:color w:val="000000" w:themeColor="text1"/>
          <w:sz w:val="22"/>
          <w:szCs w:val="22"/>
          <w:lang w:val="en-GB"/>
        </w:rPr>
        <w:t xml:space="preserve"> </w:t>
      </w:r>
      <w:r w:rsidRPr="002475E2">
        <w:rPr>
          <w:iCs/>
          <w:color w:val="000000" w:themeColor="text1"/>
          <w:sz w:val="22"/>
          <w:szCs w:val="22"/>
          <w:lang w:val="en-GB"/>
        </w:rPr>
        <w:t>https://www.ahajournals.org/do/</w:t>
      </w:r>
    </w:p>
    <w:p w14:paraId="1B572803" w14:textId="699A7928" w:rsidR="002475E2" w:rsidRPr="002475E2" w:rsidRDefault="002475E2" w:rsidP="002475E2">
      <w:pPr>
        <w:spacing w:line="276" w:lineRule="auto"/>
        <w:ind w:left="360" w:firstLine="360"/>
        <w:rPr>
          <w:iCs/>
          <w:color w:val="000000" w:themeColor="text1"/>
          <w:sz w:val="22"/>
          <w:szCs w:val="22"/>
          <w:lang w:val="en-GB"/>
        </w:rPr>
      </w:pPr>
      <w:r w:rsidRPr="002475E2">
        <w:rPr>
          <w:iCs/>
          <w:color w:val="000000" w:themeColor="text1"/>
          <w:sz w:val="22"/>
          <w:szCs w:val="22"/>
          <w:lang w:val="en-GB"/>
        </w:rPr>
        <w:t>10.1161/blog.20250205.742179/full/</w:t>
      </w:r>
    </w:p>
    <w:p w14:paraId="2DA2FA74" w14:textId="719C7C3D" w:rsidR="00FB6924" w:rsidRPr="00FB6924" w:rsidRDefault="00FB6924" w:rsidP="002475E2">
      <w:pPr>
        <w:pStyle w:val="ListParagraph"/>
        <w:numPr>
          <w:ilvl w:val="0"/>
          <w:numId w:val="15"/>
        </w:numPr>
        <w:spacing w:line="276" w:lineRule="auto"/>
        <w:ind w:left="720"/>
        <w:rPr>
          <w:iCs/>
          <w:color w:val="000000" w:themeColor="text1"/>
          <w:sz w:val="22"/>
          <w:szCs w:val="22"/>
          <w:lang w:val="en-GB"/>
        </w:rPr>
      </w:pPr>
      <w:r w:rsidRPr="00FB6924">
        <w:rPr>
          <w:b/>
          <w:bCs/>
          <w:color w:val="000000" w:themeColor="text1"/>
          <w:sz w:val="22"/>
          <w:szCs w:val="22"/>
          <w:lang w:val="en-GB"/>
        </w:rPr>
        <w:t>Eklund K.</w:t>
      </w:r>
      <w:r>
        <w:rPr>
          <w:color w:val="000000" w:themeColor="text1"/>
          <w:sz w:val="22"/>
          <w:szCs w:val="22"/>
          <w:lang w:val="en-GB"/>
        </w:rPr>
        <w:t xml:space="preserve"> (2025, February 17). </w:t>
      </w:r>
      <w:r w:rsidRPr="00FB6924">
        <w:rPr>
          <w:color w:val="000000" w:themeColor="text1"/>
          <w:sz w:val="22"/>
          <w:szCs w:val="22"/>
        </w:rPr>
        <w:t>Decoding the Impact of Sex on Stroke Treatment and Recovery.</w:t>
      </w:r>
      <w:r>
        <w:rPr>
          <w:b/>
          <w:bCs/>
          <w:color w:val="000000" w:themeColor="text1"/>
          <w:sz w:val="22"/>
          <w:szCs w:val="22"/>
        </w:rPr>
        <w:t xml:space="preserve"> </w:t>
      </w:r>
      <w:r w:rsidRPr="00FB6924">
        <w:rPr>
          <w:i/>
          <w:iCs/>
          <w:color w:val="000000" w:themeColor="text1"/>
          <w:sz w:val="22"/>
          <w:szCs w:val="22"/>
          <w:lang w:val="en-GB"/>
        </w:rPr>
        <w:t xml:space="preserve">Blogging Stroke. </w:t>
      </w:r>
      <w:r w:rsidRPr="00FB6924">
        <w:rPr>
          <w:color w:val="000000" w:themeColor="text1"/>
          <w:sz w:val="22"/>
          <w:szCs w:val="22"/>
          <w:lang w:val="en-GB"/>
        </w:rPr>
        <w:t>Retrieved from</w:t>
      </w:r>
      <w:r w:rsidR="002475E2">
        <w:rPr>
          <w:iCs/>
          <w:color w:val="000000" w:themeColor="text1"/>
          <w:sz w:val="22"/>
          <w:szCs w:val="22"/>
          <w:lang w:val="en-GB"/>
        </w:rPr>
        <w:t xml:space="preserve"> </w:t>
      </w:r>
      <w:r w:rsidR="002475E2" w:rsidRPr="002475E2">
        <w:rPr>
          <w:iCs/>
          <w:color w:val="000000" w:themeColor="text1"/>
          <w:sz w:val="22"/>
          <w:szCs w:val="22"/>
          <w:lang w:val="en-GB"/>
        </w:rPr>
        <w:t>https://www.ahajournals.org/do/10.1161/blog.20250217.258903/full/</w:t>
      </w:r>
    </w:p>
    <w:p w14:paraId="0E34F596" w14:textId="7BC77366" w:rsidR="00FB6924" w:rsidRPr="00FB6924" w:rsidRDefault="00FB6924" w:rsidP="00FB6924">
      <w:pPr>
        <w:pStyle w:val="ListParagraph"/>
        <w:numPr>
          <w:ilvl w:val="0"/>
          <w:numId w:val="15"/>
        </w:numPr>
        <w:spacing w:before="120" w:after="120" w:line="276" w:lineRule="auto"/>
        <w:ind w:left="720"/>
        <w:rPr>
          <w:color w:val="000000" w:themeColor="text1"/>
          <w:sz w:val="22"/>
          <w:szCs w:val="22"/>
          <w:lang w:val="en-GB"/>
        </w:rPr>
      </w:pPr>
      <w:r w:rsidRPr="00FB6924">
        <w:rPr>
          <w:b/>
          <w:bCs/>
          <w:color w:val="000000" w:themeColor="text1"/>
          <w:sz w:val="22"/>
          <w:szCs w:val="22"/>
          <w:lang w:val="en-GB"/>
        </w:rPr>
        <w:t>Eklund K.</w:t>
      </w:r>
      <w:r>
        <w:rPr>
          <w:color w:val="000000" w:themeColor="text1"/>
          <w:sz w:val="22"/>
          <w:szCs w:val="22"/>
          <w:lang w:val="en-GB"/>
        </w:rPr>
        <w:t xml:space="preserve"> (2025, May 6). </w:t>
      </w:r>
      <w:r w:rsidRPr="00FB6924">
        <w:rPr>
          <w:color w:val="000000" w:themeColor="text1"/>
          <w:sz w:val="22"/>
          <w:szCs w:val="22"/>
          <w:lang w:val="en-GB"/>
        </w:rPr>
        <w:t>Exploring Racial and Ethnic Disparities in Stroke Severity: Gaps, Causes, and Next Steps</w:t>
      </w:r>
      <w:r>
        <w:rPr>
          <w:color w:val="000000" w:themeColor="text1"/>
          <w:sz w:val="22"/>
          <w:szCs w:val="22"/>
          <w:lang w:val="en-GB"/>
        </w:rPr>
        <w:t xml:space="preserve">. </w:t>
      </w:r>
      <w:r w:rsidRPr="00FB6924">
        <w:rPr>
          <w:i/>
          <w:iCs/>
          <w:color w:val="000000" w:themeColor="text1"/>
          <w:sz w:val="22"/>
          <w:szCs w:val="22"/>
          <w:lang w:val="en-GB"/>
        </w:rPr>
        <w:t>Blogging Stroke.</w:t>
      </w:r>
      <w:r>
        <w:rPr>
          <w:i/>
          <w:iCs/>
          <w:color w:val="000000" w:themeColor="text1"/>
          <w:sz w:val="22"/>
          <w:szCs w:val="22"/>
          <w:lang w:val="en-GB"/>
        </w:rPr>
        <w:t xml:space="preserve"> </w:t>
      </w:r>
      <w:r w:rsidRPr="00FB6924">
        <w:rPr>
          <w:color w:val="000000" w:themeColor="text1"/>
          <w:sz w:val="22"/>
          <w:szCs w:val="22"/>
          <w:lang w:val="en-GB"/>
        </w:rPr>
        <w:t>Retrieved from</w:t>
      </w:r>
      <w:r>
        <w:rPr>
          <w:i/>
          <w:iCs/>
          <w:color w:val="000000" w:themeColor="text1"/>
          <w:sz w:val="22"/>
          <w:szCs w:val="22"/>
          <w:lang w:val="en-GB"/>
        </w:rPr>
        <w:t xml:space="preserve"> </w:t>
      </w:r>
      <w:r w:rsidRPr="00FB6924">
        <w:rPr>
          <w:iCs/>
          <w:color w:val="000000" w:themeColor="text1"/>
          <w:sz w:val="22"/>
          <w:szCs w:val="22"/>
          <w:lang w:val="en-GB"/>
        </w:rPr>
        <w:t>https://www.ahajournals.org/do/10.1161/blog.</w:t>
      </w:r>
    </w:p>
    <w:p w14:paraId="20FA34B6" w14:textId="1342EA69" w:rsidR="00987116" w:rsidRDefault="00FB6924" w:rsidP="00FD244C">
      <w:pPr>
        <w:pStyle w:val="ListParagraph"/>
        <w:spacing w:before="120" w:after="120" w:line="276" w:lineRule="auto"/>
        <w:rPr>
          <w:iCs/>
          <w:color w:val="000000" w:themeColor="text1"/>
          <w:sz w:val="22"/>
          <w:szCs w:val="22"/>
          <w:lang w:val="en-GB"/>
        </w:rPr>
      </w:pPr>
      <w:r w:rsidRPr="00FB6924">
        <w:rPr>
          <w:iCs/>
          <w:color w:val="000000" w:themeColor="text1"/>
          <w:sz w:val="22"/>
          <w:szCs w:val="22"/>
          <w:lang w:val="en-GB"/>
        </w:rPr>
        <w:t>20250506.205102</w:t>
      </w:r>
    </w:p>
    <w:p w14:paraId="497846DA" w14:textId="77777777" w:rsidR="00FD244C" w:rsidRDefault="00FD244C" w:rsidP="00FD244C">
      <w:pPr>
        <w:pStyle w:val="ListParagraph"/>
        <w:spacing w:before="120" w:after="120" w:line="276" w:lineRule="auto"/>
        <w:rPr>
          <w:iCs/>
          <w:color w:val="000000" w:themeColor="text1"/>
          <w:sz w:val="22"/>
          <w:szCs w:val="22"/>
          <w:lang w:val="en-GB"/>
        </w:rPr>
      </w:pPr>
    </w:p>
    <w:p w14:paraId="74349A8B" w14:textId="77777777" w:rsidR="00860249" w:rsidRPr="00FD244C" w:rsidRDefault="00860249" w:rsidP="00FD244C">
      <w:pPr>
        <w:pStyle w:val="ListParagraph"/>
        <w:spacing w:before="120" w:after="120" w:line="276" w:lineRule="auto"/>
        <w:rPr>
          <w:iCs/>
          <w:color w:val="000000" w:themeColor="text1"/>
          <w:sz w:val="22"/>
          <w:szCs w:val="22"/>
          <w:lang w:val="en-GB"/>
        </w:rPr>
      </w:pPr>
    </w:p>
    <w:p w14:paraId="331EED83" w14:textId="3524CE3F" w:rsidR="00D476BB" w:rsidRPr="00E13990" w:rsidRDefault="0016047D" w:rsidP="00D95988">
      <w:pPr>
        <w:pStyle w:val="ListParagraph"/>
        <w:numPr>
          <w:ilvl w:val="1"/>
          <w:numId w:val="20"/>
        </w:numPr>
        <w:spacing w:before="120" w:after="120" w:line="276" w:lineRule="auto"/>
        <w:ind w:left="450"/>
        <w:rPr>
          <w:b/>
          <w:i/>
          <w:color w:val="000000" w:themeColor="text1"/>
          <w:sz w:val="22"/>
          <w:szCs w:val="22"/>
          <w:lang w:val="en-GB"/>
        </w:rPr>
      </w:pPr>
      <w:r w:rsidRPr="00E13990">
        <w:rPr>
          <w:b/>
          <w:i/>
          <w:color w:val="000000" w:themeColor="text1"/>
          <w:sz w:val="22"/>
          <w:szCs w:val="22"/>
          <w:lang w:val="en-GB"/>
        </w:rPr>
        <w:lastRenderedPageBreak/>
        <w:t>Book Chapters</w:t>
      </w:r>
    </w:p>
    <w:p w14:paraId="60091795" w14:textId="77777777" w:rsidR="00046745" w:rsidRPr="00E13990" w:rsidRDefault="00046745" w:rsidP="00D95988">
      <w:pPr>
        <w:pStyle w:val="ListParagraph"/>
        <w:spacing w:before="120" w:after="120" w:line="276" w:lineRule="auto"/>
        <w:rPr>
          <w:b/>
          <w:color w:val="000000" w:themeColor="text1"/>
          <w:sz w:val="22"/>
          <w:szCs w:val="22"/>
          <w:lang w:val="en-GB"/>
        </w:rPr>
      </w:pPr>
    </w:p>
    <w:p w14:paraId="6593ADF7" w14:textId="7AA01373" w:rsidR="0033215D" w:rsidRDefault="00FB6924" w:rsidP="001214A1">
      <w:pPr>
        <w:pStyle w:val="ListParagraph"/>
        <w:numPr>
          <w:ilvl w:val="0"/>
          <w:numId w:val="31"/>
        </w:numPr>
        <w:tabs>
          <w:tab w:val="left" w:pos="360"/>
        </w:tabs>
        <w:spacing w:before="120" w:after="120" w:line="276" w:lineRule="auto"/>
        <w:rPr>
          <w:color w:val="000000" w:themeColor="text1"/>
          <w:sz w:val="22"/>
          <w:szCs w:val="22"/>
          <w:lang w:val="en-GB"/>
        </w:rPr>
      </w:pPr>
      <w:r>
        <w:rPr>
          <w:b/>
          <w:color w:val="000000" w:themeColor="text1"/>
          <w:sz w:val="22"/>
          <w:szCs w:val="22"/>
          <w:lang w:val="en-GB"/>
        </w:rPr>
        <w:t>Eklund K</w:t>
      </w:r>
      <w:r w:rsidR="0016047D" w:rsidRPr="00E13990">
        <w:rPr>
          <w:color w:val="000000" w:themeColor="text1"/>
          <w:sz w:val="22"/>
          <w:szCs w:val="22"/>
          <w:lang w:val="en-GB"/>
        </w:rPr>
        <w:t xml:space="preserve">, </w:t>
      </w:r>
      <w:r>
        <w:rPr>
          <w:color w:val="000000" w:themeColor="text1"/>
          <w:sz w:val="22"/>
          <w:szCs w:val="22"/>
          <w:lang w:val="en-GB"/>
        </w:rPr>
        <w:t>Gonzales N</w:t>
      </w:r>
      <w:r w:rsidR="009832E9" w:rsidRPr="00E13990">
        <w:rPr>
          <w:color w:val="000000" w:themeColor="text1"/>
          <w:sz w:val="22"/>
          <w:szCs w:val="22"/>
          <w:lang w:val="en-GB"/>
        </w:rPr>
        <w:t xml:space="preserve">. </w:t>
      </w:r>
      <w:r>
        <w:rPr>
          <w:color w:val="000000" w:themeColor="text1"/>
          <w:sz w:val="22"/>
          <w:szCs w:val="22"/>
          <w:lang w:val="en-GB"/>
        </w:rPr>
        <w:t>Carotid Artery Disease</w:t>
      </w:r>
      <w:r w:rsidR="0016047D" w:rsidRPr="00E13990">
        <w:rPr>
          <w:color w:val="000000" w:themeColor="text1"/>
          <w:sz w:val="22"/>
          <w:szCs w:val="22"/>
          <w:lang w:val="en-GB"/>
        </w:rPr>
        <w:t xml:space="preserve">. </w:t>
      </w:r>
      <w:r w:rsidR="002475E2" w:rsidRPr="002475E2">
        <w:rPr>
          <w:i/>
          <w:color w:val="000000" w:themeColor="text1"/>
          <w:sz w:val="22"/>
          <w:szCs w:val="22"/>
          <w:lang w:val="en-GB"/>
        </w:rPr>
        <w:t xml:space="preserve">Stroke: Pathophysiology, Diagnosis, and Management </w:t>
      </w:r>
      <w:r w:rsidR="009832E9" w:rsidRPr="00E13990">
        <w:rPr>
          <w:i/>
          <w:color w:val="000000" w:themeColor="text1"/>
          <w:sz w:val="22"/>
          <w:szCs w:val="22"/>
          <w:lang w:val="en-GB"/>
        </w:rPr>
        <w:t>(</w:t>
      </w:r>
      <w:r w:rsidR="002475E2">
        <w:rPr>
          <w:i/>
          <w:color w:val="000000" w:themeColor="text1"/>
          <w:sz w:val="22"/>
          <w:szCs w:val="22"/>
          <w:lang w:val="en-GB"/>
        </w:rPr>
        <w:t>8</w:t>
      </w:r>
      <w:r w:rsidR="009832E9" w:rsidRPr="00E13990">
        <w:rPr>
          <w:i/>
          <w:color w:val="000000" w:themeColor="text1"/>
          <w:sz w:val="22"/>
          <w:szCs w:val="22"/>
          <w:vertAlign w:val="superscript"/>
          <w:lang w:val="en-GB"/>
        </w:rPr>
        <w:t>th</w:t>
      </w:r>
      <w:r w:rsidR="009832E9" w:rsidRPr="00E13990">
        <w:rPr>
          <w:i/>
          <w:color w:val="000000" w:themeColor="text1"/>
          <w:sz w:val="22"/>
          <w:szCs w:val="22"/>
          <w:lang w:val="en-GB"/>
        </w:rPr>
        <w:t xml:space="preserve"> Edition)</w:t>
      </w:r>
      <w:r w:rsidR="0016047D" w:rsidRPr="00E13990">
        <w:rPr>
          <w:color w:val="000000" w:themeColor="text1"/>
          <w:sz w:val="22"/>
          <w:szCs w:val="22"/>
          <w:lang w:val="en-GB"/>
        </w:rPr>
        <w:t xml:space="preserve">, edited by </w:t>
      </w:r>
      <w:r w:rsidR="002475E2">
        <w:rPr>
          <w:color w:val="000000" w:themeColor="text1"/>
          <w:sz w:val="22"/>
          <w:szCs w:val="22"/>
          <w:lang w:val="en-GB"/>
        </w:rPr>
        <w:t>Grotta JC</w:t>
      </w:r>
      <w:r w:rsidR="009832E9" w:rsidRPr="00E13990">
        <w:rPr>
          <w:color w:val="000000" w:themeColor="text1"/>
          <w:sz w:val="22"/>
          <w:szCs w:val="22"/>
          <w:lang w:val="en-GB"/>
        </w:rPr>
        <w:t xml:space="preserve">, </w:t>
      </w:r>
      <w:r w:rsidR="002475E2">
        <w:rPr>
          <w:color w:val="000000" w:themeColor="text1"/>
          <w:sz w:val="22"/>
          <w:szCs w:val="22"/>
          <w:lang w:val="en-GB"/>
        </w:rPr>
        <w:t>Albers GW</w:t>
      </w:r>
      <w:r w:rsidR="009832E9" w:rsidRPr="00E13990">
        <w:rPr>
          <w:color w:val="000000" w:themeColor="text1"/>
          <w:sz w:val="22"/>
          <w:szCs w:val="22"/>
          <w:lang w:val="en-GB"/>
        </w:rPr>
        <w:t xml:space="preserve">, </w:t>
      </w:r>
      <w:r w:rsidR="002475E2">
        <w:rPr>
          <w:color w:val="000000" w:themeColor="text1"/>
          <w:sz w:val="22"/>
          <w:szCs w:val="22"/>
          <w:lang w:val="en-GB"/>
        </w:rPr>
        <w:t>Broderick JP, Kasner SE, Lo EH, Sacco RL, Wong LKS, Day AL,</w:t>
      </w:r>
      <w:r w:rsidR="009832E9" w:rsidRPr="00E13990">
        <w:rPr>
          <w:color w:val="000000" w:themeColor="text1"/>
          <w:sz w:val="22"/>
          <w:szCs w:val="22"/>
          <w:lang w:val="en-GB"/>
        </w:rPr>
        <w:t xml:space="preserve"> </w:t>
      </w:r>
      <w:r w:rsidR="002475E2" w:rsidRPr="002475E2">
        <w:rPr>
          <w:color w:val="000000" w:themeColor="text1"/>
          <w:sz w:val="22"/>
          <w:szCs w:val="22"/>
          <w:lang w:val="en-GB"/>
        </w:rPr>
        <w:t>Elsevier</w:t>
      </w:r>
      <w:r w:rsidR="009832E9" w:rsidRPr="00E13990">
        <w:rPr>
          <w:color w:val="000000" w:themeColor="text1"/>
          <w:sz w:val="22"/>
          <w:szCs w:val="22"/>
          <w:lang w:val="en-GB"/>
        </w:rPr>
        <w:t>, 202</w:t>
      </w:r>
      <w:r w:rsidR="0093144C">
        <w:rPr>
          <w:color w:val="000000" w:themeColor="text1"/>
          <w:sz w:val="22"/>
          <w:szCs w:val="22"/>
          <w:lang w:val="en-GB"/>
        </w:rPr>
        <w:t>6</w:t>
      </w:r>
      <w:r w:rsidR="009832E9" w:rsidRPr="00E13990">
        <w:rPr>
          <w:color w:val="000000" w:themeColor="text1"/>
          <w:sz w:val="22"/>
          <w:szCs w:val="22"/>
          <w:lang w:val="en-GB"/>
        </w:rPr>
        <w:t>,</w:t>
      </w:r>
      <w:r w:rsidR="002475E2">
        <w:rPr>
          <w:color w:val="000000" w:themeColor="text1"/>
          <w:sz w:val="22"/>
          <w:szCs w:val="22"/>
          <w:lang w:val="en-GB"/>
        </w:rPr>
        <w:t xml:space="preserve"> in press. </w:t>
      </w:r>
    </w:p>
    <w:p w14:paraId="770A12CB" w14:textId="77777777" w:rsidR="0033215D" w:rsidRPr="0033215D" w:rsidRDefault="0033215D" w:rsidP="0033215D">
      <w:pPr>
        <w:pStyle w:val="ListParagraph"/>
        <w:tabs>
          <w:tab w:val="left" w:pos="360"/>
        </w:tabs>
        <w:spacing w:before="120" w:after="120" w:line="276" w:lineRule="auto"/>
        <w:ind w:left="360"/>
        <w:rPr>
          <w:color w:val="000000" w:themeColor="text1"/>
          <w:sz w:val="22"/>
          <w:szCs w:val="22"/>
          <w:lang w:val="en-GB"/>
        </w:rPr>
      </w:pPr>
    </w:p>
    <w:p w14:paraId="47477472" w14:textId="718DB66E" w:rsidR="00D476BB" w:rsidRPr="00E13990" w:rsidRDefault="00936796" w:rsidP="00D95988">
      <w:pPr>
        <w:pStyle w:val="ListParagraph"/>
        <w:numPr>
          <w:ilvl w:val="1"/>
          <w:numId w:val="20"/>
        </w:numPr>
        <w:spacing w:before="120" w:after="120" w:line="276" w:lineRule="auto"/>
        <w:ind w:left="450"/>
        <w:rPr>
          <w:b/>
          <w:i/>
          <w:color w:val="000000" w:themeColor="text1"/>
          <w:sz w:val="22"/>
          <w:szCs w:val="22"/>
          <w:lang w:val="en-GB"/>
        </w:rPr>
      </w:pPr>
      <w:r w:rsidRPr="00E13990">
        <w:rPr>
          <w:b/>
          <w:i/>
          <w:color w:val="000000" w:themeColor="text1"/>
          <w:sz w:val="22"/>
          <w:szCs w:val="22"/>
          <w:lang w:val="en-GB"/>
        </w:rPr>
        <w:t>Poster</w:t>
      </w:r>
      <w:r w:rsidR="00701085" w:rsidRPr="00E13990">
        <w:rPr>
          <w:b/>
          <w:i/>
          <w:color w:val="000000" w:themeColor="text1"/>
          <w:sz w:val="22"/>
          <w:szCs w:val="22"/>
          <w:lang w:val="en-GB"/>
        </w:rPr>
        <w:t xml:space="preserve"> Presentations</w:t>
      </w:r>
    </w:p>
    <w:p w14:paraId="649C7B4A" w14:textId="6084E464" w:rsidR="00046745" w:rsidRPr="007F764D" w:rsidRDefault="007F764D" w:rsidP="00D95988">
      <w:pPr>
        <w:spacing w:before="120" w:after="120" w:line="276" w:lineRule="auto"/>
        <w:ind w:left="90"/>
        <w:rPr>
          <w:i/>
          <w:color w:val="000000" w:themeColor="text1"/>
          <w:sz w:val="22"/>
          <w:szCs w:val="22"/>
          <w:lang w:val="en-GB"/>
        </w:rPr>
      </w:pPr>
      <w:r w:rsidRPr="00987116">
        <w:rPr>
          <w:i/>
          <w:color w:val="000000" w:themeColor="text1"/>
          <w:sz w:val="22"/>
          <w:szCs w:val="22"/>
          <w:lang w:val="en-GB"/>
        </w:rPr>
        <w:t>Non-competitive</w:t>
      </w:r>
    </w:p>
    <w:p w14:paraId="2EB0848D" w14:textId="71E8895D" w:rsidR="007F764D" w:rsidRPr="00F17936" w:rsidRDefault="00DC1B81" w:rsidP="00F17936">
      <w:pPr>
        <w:pStyle w:val="ListParagraph"/>
        <w:numPr>
          <w:ilvl w:val="0"/>
          <w:numId w:val="19"/>
        </w:numPr>
        <w:spacing w:before="120" w:after="120" w:line="276" w:lineRule="auto"/>
        <w:ind w:left="720"/>
        <w:rPr>
          <w:color w:val="000000" w:themeColor="text1"/>
          <w:sz w:val="22"/>
          <w:szCs w:val="22"/>
        </w:rPr>
      </w:pPr>
      <w:r w:rsidRPr="00682DE0">
        <w:rPr>
          <w:b/>
          <w:bCs/>
          <w:color w:val="000000" w:themeColor="text1"/>
          <w:sz w:val="22"/>
          <w:szCs w:val="22"/>
        </w:rPr>
        <w:t>Eklund K</w:t>
      </w:r>
      <w:r>
        <w:rPr>
          <w:color w:val="000000" w:themeColor="text1"/>
          <w:sz w:val="22"/>
          <w:szCs w:val="22"/>
        </w:rPr>
        <w:t xml:space="preserve">, </w:t>
      </w:r>
      <w:proofErr w:type="spellStart"/>
      <w:r>
        <w:rPr>
          <w:color w:val="000000" w:themeColor="text1"/>
          <w:sz w:val="22"/>
          <w:szCs w:val="22"/>
        </w:rPr>
        <w:t>Sillau</w:t>
      </w:r>
      <w:proofErr w:type="spellEnd"/>
      <w:r>
        <w:rPr>
          <w:color w:val="000000" w:themeColor="text1"/>
          <w:sz w:val="22"/>
          <w:szCs w:val="22"/>
        </w:rPr>
        <w:t xml:space="preserve"> S, Ornelas D, O’Banion D, Bina H, Jones W, </w:t>
      </w:r>
      <w:proofErr w:type="spellStart"/>
      <w:r>
        <w:rPr>
          <w:color w:val="000000" w:themeColor="text1"/>
          <w:sz w:val="22"/>
          <w:szCs w:val="22"/>
        </w:rPr>
        <w:t>Orjeual</w:t>
      </w:r>
      <w:proofErr w:type="spellEnd"/>
      <w:r>
        <w:rPr>
          <w:color w:val="000000" w:themeColor="text1"/>
          <w:sz w:val="22"/>
          <w:szCs w:val="22"/>
        </w:rPr>
        <w:t xml:space="preserve"> K. </w:t>
      </w:r>
      <w:r w:rsidRPr="00682DE0">
        <w:rPr>
          <w:color w:val="000000" w:themeColor="text1"/>
          <w:sz w:val="22"/>
          <w:szCs w:val="22"/>
        </w:rPr>
        <w:t xml:space="preserve">Challenges </w:t>
      </w:r>
      <w:proofErr w:type="gramStart"/>
      <w:r w:rsidRPr="00682DE0">
        <w:rPr>
          <w:color w:val="000000" w:themeColor="text1"/>
          <w:sz w:val="22"/>
          <w:szCs w:val="22"/>
        </w:rPr>
        <w:t>Of</w:t>
      </w:r>
      <w:proofErr w:type="gramEnd"/>
      <w:r w:rsidRPr="00682DE0">
        <w:rPr>
          <w:color w:val="000000" w:themeColor="text1"/>
          <w:sz w:val="22"/>
          <w:szCs w:val="22"/>
        </w:rPr>
        <w:t xml:space="preserve"> Delivering Equal Care </w:t>
      </w:r>
      <w:proofErr w:type="gramStart"/>
      <w:r w:rsidRPr="00682DE0">
        <w:rPr>
          <w:color w:val="000000" w:themeColor="text1"/>
          <w:sz w:val="22"/>
          <w:szCs w:val="22"/>
        </w:rPr>
        <w:t>In</w:t>
      </w:r>
      <w:proofErr w:type="gramEnd"/>
      <w:r w:rsidRPr="00682DE0">
        <w:rPr>
          <w:color w:val="000000" w:themeColor="text1"/>
          <w:sz w:val="22"/>
          <w:szCs w:val="22"/>
        </w:rPr>
        <w:t xml:space="preserve"> Mobile Stroke Units: The Experience </w:t>
      </w:r>
      <w:proofErr w:type="gramStart"/>
      <w:r w:rsidRPr="00682DE0">
        <w:rPr>
          <w:color w:val="000000" w:themeColor="text1"/>
          <w:sz w:val="22"/>
          <w:szCs w:val="22"/>
        </w:rPr>
        <w:t>In</w:t>
      </w:r>
      <w:proofErr w:type="gramEnd"/>
      <w:r w:rsidRPr="00682DE0">
        <w:rPr>
          <w:color w:val="000000" w:themeColor="text1"/>
          <w:sz w:val="22"/>
          <w:szCs w:val="22"/>
        </w:rPr>
        <w:t xml:space="preserve"> Urban Colorado</w:t>
      </w:r>
      <w:r>
        <w:rPr>
          <w:color w:val="000000" w:themeColor="text1"/>
          <w:sz w:val="22"/>
          <w:szCs w:val="22"/>
        </w:rPr>
        <w:t xml:space="preserve">. </w:t>
      </w:r>
      <w:r w:rsidR="00545B37">
        <w:rPr>
          <w:color w:val="000000" w:themeColor="text1"/>
          <w:sz w:val="22"/>
          <w:szCs w:val="22"/>
        </w:rPr>
        <w:t xml:space="preserve">University of Colorado Department of Neurology Research Retreat. </w:t>
      </w:r>
      <w:r w:rsidR="00F17936">
        <w:rPr>
          <w:color w:val="000000" w:themeColor="text1"/>
          <w:sz w:val="22"/>
          <w:szCs w:val="22"/>
        </w:rPr>
        <w:t>May 2022.</w:t>
      </w:r>
    </w:p>
    <w:p w14:paraId="1B6D4DF2" w14:textId="6A03CBDB" w:rsidR="007F764D" w:rsidRPr="007F764D" w:rsidRDefault="007F764D" w:rsidP="00D95988">
      <w:pPr>
        <w:spacing w:before="120" w:after="120" w:line="276" w:lineRule="auto"/>
        <w:ind w:left="90"/>
        <w:rPr>
          <w:i/>
          <w:color w:val="000000" w:themeColor="text1"/>
          <w:sz w:val="22"/>
          <w:szCs w:val="22"/>
        </w:rPr>
      </w:pPr>
      <w:r w:rsidRPr="00987116">
        <w:rPr>
          <w:i/>
          <w:color w:val="000000" w:themeColor="text1"/>
          <w:sz w:val="22"/>
          <w:szCs w:val="22"/>
        </w:rPr>
        <w:t>Competitive</w:t>
      </w:r>
    </w:p>
    <w:p w14:paraId="4EDE98AF" w14:textId="27AE7E4E" w:rsidR="00682DE0" w:rsidRDefault="00682DE0" w:rsidP="00682DE0">
      <w:pPr>
        <w:pStyle w:val="ListParagraph"/>
        <w:numPr>
          <w:ilvl w:val="0"/>
          <w:numId w:val="30"/>
        </w:numPr>
        <w:spacing w:before="120" w:after="120" w:line="276" w:lineRule="auto"/>
        <w:rPr>
          <w:color w:val="000000" w:themeColor="text1"/>
          <w:sz w:val="22"/>
          <w:szCs w:val="22"/>
        </w:rPr>
      </w:pPr>
      <w:r>
        <w:rPr>
          <w:color w:val="000000" w:themeColor="text1"/>
          <w:sz w:val="22"/>
          <w:szCs w:val="22"/>
        </w:rPr>
        <w:t xml:space="preserve">King JL, </w:t>
      </w:r>
      <w:r w:rsidRPr="00682DE0">
        <w:rPr>
          <w:b/>
          <w:bCs/>
          <w:color w:val="000000" w:themeColor="text1"/>
          <w:sz w:val="22"/>
          <w:szCs w:val="22"/>
        </w:rPr>
        <w:t>Eklund K</w:t>
      </w:r>
      <w:r>
        <w:rPr>
          <w:color w:val="000000" w:themeColor="text1"/>
          <w:sz w:val="22"/>
          <w:szCs w:val="22"/>
        </w:rPr>
        <w:t xml:space="preserve">, Ross SS, Xu C, Hollabaugh K, Sidorov EV, Ray B. </w:t>
      </w:r>
      <w:r w:rsidRPr="00682DE0">
        <w:rPr>
          <w:color w:val="000000" w:themeColor="text1"/>
          <w:sz w:val="22"/>
          <w:szCs w:val="22"/>
        </w:rPr>
        <w:t>Incidence of Contrast Induced Nephropathy Among Different Stroke Subtypes After Adoption of New Emergency Brain Imaging Protocol for Acute Stroke - A Single Center Perspective</w:t>
      </w:r>
      <w:r>
        <w:rPr>
          <w:color w:val="000000" w:themeColor="text1"/>
          <w:sz w:val="22"/>
          <w:szCs w:val="22"/>
        </w:rPr>
        <w:t>. International Stroke Conference. February 2019.</w:t>
      </w:r>
    </w:p>
    <w:p w14:paraId="6E3FF5FA" w14:textId="090DF421" w:rsidR="00F672B5" w:rsidRPr="00F672B5" w:rsidRDefault="00F672B5" w:rsidP="00F672B5">
      <w:pPr>
        <w:pStyle w:val="ListParagraph"/>
        <w:numPr>
          <w:ilvl w:val="0"/>
          <w:numId w:val="30"/>
        </w:numPr>
        <w:spacing w:before="120" w:after="120" w:line="276" w:lineRule="auto"/>
        <w:rPr>
          <w:b/>
          <w:bCs/>
          <w:color w:val="000000" w:themeColor="text1"/>
          <w:sz w:val="22"/>
          <w:szCs w:val="22"/>
        </w:rPr>
      </w:pPr>
      <w:r>
        <w:rPr>
          <w:color w:val="000000" w:themeColor="text1"/>
          <w:sz w:val="22"/>
          <w:szCs w:val="22"/>
        </w:rPr>
        <w:t xml:space="preserve">Pollard R, </w:t>
      </w:r>
      <w:proofErr w:type="spellStart"/>
      <w:r>
        <w:rPr>
          <w:color w:val="000000" w:themeColor="text1"/>
          <w:sz w:val="22"/>
          <w:szCs w:val="22"/>
        </w:rPr>
        <w:t>Sillau</w:t>
      </w:r>
      <w:proofErr w:type="spellEnd"/>
      <w:r>
        <w:rPr>
          <w:color w:val="000000" w:themeColor="text1"/>
          <w:sz w:val="22"/>
          <w:szCs w:val="22"/>
        </w:rPr>
        <w:t xml:space="preserve"> S, </w:t>
      </w:r>
      <w:proofErr w:type="spellStart"/>
      <w:r>
        <w:rPr>
          <w:color w:val="000000" w:themeColor="text1"/>
          <w:sz w:val="22"/>
          <w:szCs w:val="22"/>
        </w:rPr>
        <w:t>Malenky</w:t>
      </w:r>
      <w:proofErr w:type="spellEnd"/>
      <w:r>
        <w:rPr>
          <w:color w:val="000000" w:themeColor="text1"/>
          <w:sz w:val="22"/>
          <w:szCs w:val="22"/>
        </w:rPr>
        <w:t xml:space="preserve"> I, </w:t>
      </w:r>
      <w:r w:rsidRPr="00F672B5">
        <w:rPr>
          <w:b/>
          <w:bCs/>
          <w:color w:val="000000" w:themeColor="text1"/>
          <w:sz w:val="22"/>
          <w:szCs w:val="22"/>
        </w:rPr>
        <w:t>Eklund K</w:t>
      </w:r>
      <w:r>
        <w:rPr>
          <w:color w:val="000000" w:themeColor="text1"/>
          <w:sz w:val="22"/>
          <w:szCs w:val="22"/>
        </w:rPr>
        <w:t xml:space="preserve">, Leppert MH, </w:t>
      </w:r>
      <w:r w:rsidRPr="00F672B5">
        <w:rPr>
          <w:color w:val="000000" w:themeColor="text1"/>
          <w:sz w:val="22"/>
          <w:szCs w:val="22"/>
        </w:rPr>
        <w:t>Michael S, Orjuela KD. Non-English Speakers and English Speakers Score Differently on Individual Components of the National Institutes of Health Stroke Scale</w:t>
      </w:r>
      <w:r>
        <w:rPr>
          <w:color w:val="000000" w:themeColor="text1"/>
          <w:sz w:val="22"/>
          <w:szCs w:val="22"/>
        </w:rPr>
        <w:t>. International Stroke Conference. February 2021.</w:t>
      </w:r>
    </w:p>
    <w:p w14:paraId="393CDD3F" w14:textId="1C551D15" w:rsidR="00F672B5" w:rsidRPr="00F672B5" w:rsidRDefault="00F672B5" w:rsidP="00F672B5">
      <w:pPr>
        <w:pStyle w:val="ListParagraph"/>
        <w:numPr>
          <w:ilvl w:val="0"/>
          <w:numId w:val="30"/>
        </w:numPr>
        <w:spacing w:before="120" w:after="120" w:line="276" w:lineRule="auto"/>
        <w:rPr>
          <w:b/>
          <w:bCs/>
          <w:color w:val="000000" w:themeColor="text1"/>
          <w:sz w:val="22"/>
          <w:szCs w:val="22"/>
        </w:rPr>
      </w:pPr>
      <w:r>
        <w:rPr>
          <w:color w:val="000000" w:themeColor="text1"/>
          <w:sz w:val="22"/>
          <w:szCs w:val="22"/>
        </w:rPr>
        <w:t xml:space="preserve">Pollard R, </w:t>
      </w:r>
      <w:r w:rsidRPr="00F672B5">
        <w:rPr>
          <w:b/>
          <w:bCs/>
          <w:color w:val="000000" w:themeColor="text1"/>
          <w:sz w:val="22"/>
          <w:szCs w:val="22"/>
        </w:rPr>
        <w:t>Eklund K</w:t>
      </w:r>
      <w:r>
        <w:rPr>
          <w:color w:val="000000" w:themeColor="text1"/>
          <w:sz w:val="22"/>
          <w:szCs w:val="22"/>
        </w:rPr>
        <w:t xml:space="preserve">, </w:t>
      </w:r>
      <w:proofErr w:type="spellStart"/>
      <w:r>
        <w:rPr>
          <w:color w:val="000000" w:themeColor="text1"/>
          <w:sz w:val="22"/>
          <w:szCs w:val="22"/>
        </w:rPr>
        <w:t>Malenky</w:t>
      </w:r>
      <w:proofErr w:type="spellEnd"/>
      <w:r>
        <w:rPr>
          <w:color w:val="000000" w:themeColor="text1"/>
          <w:sz w:val="22"/>
          <w:szCs w:val="22"/>
        </w:rPr>
        <w:t xml:space="preserve"> I, Leppert MH, </w:t>
      </w:r>
      <w:r w:rsidRPr="00F672B5">
        <w:rPr>
          <w:color w:val="000000" w:themeColor="text1"/>
          <w:sz w:val="22"/>
          <w:szCs w:val="22"/>
        </w:rPr>
        <w:t>Michael S, Orjuela KD. Non-English Speakers and English Speakers Score Differently on Individual Components of the National Institutes of Health Stroke Scale</w:t>
      </w:r>
      <w:r>
        <w:rPr>
          <w:color w:val="000000" w:themeColor="text1"/>
          <w:sz w:val="22"/>
          <w:szCs w:val="22"/>
        </w:rPr>
        <w:t>. American Academy of Neurology Annual Meeting. April 2021.</w:t>
      </w:r>
    </w:p>
    <w:p w14:paraId="5C49D96B" w14:textId="7EFD6C1E" w:rsidR="00682DE0" w:rsidRDefault="00682DE0" w:rsidP="00682DE0">
      <w:pPr>
        <w:pStyle w:val="ListParagraph"/>
        <w:numPr>
          <w:ilvl w:val="0"/>
          <w:numId w:val="30"/>
        </w:numPr>
        <w:spacing w:before="120" w:after="120" w:line="276" w:lineRule="auto"/>
        <w:rPr>
          <w:color w:val="000000" w:themeColor="text1"/>
          <w:sz w:val="22"/>
          <w:szCs w:val="22"/>
        </w:rPr>
      </w:pPr>
      <w:r w:rsidRPr="00682DE0">
        <w:rPr>
          <w:b/>
          <w:bCs/>
          <w:color w:val="000000" w:themeColor="text1"/>
          <w:sz w:val="22"/>
          <w:szCs w:val="22"/>
        </w:rPr>
        <w:t>Eklund K</w:t>
      </w:r>
      <w:r>
        <w:rPr>
          <w:color w:val="000000" w:themeColor="text1"/>
          <w:sz w:val="22"/>
          <w:szCs w:val="22"/>
        </w:rPr>
        <w:t xml:space="preserve">, </w:t>
      </w:r>
      <w:proofErr w:type="spellStart"/>
      <w:r>
        <w:rPr>
          <w:color w:val="000000" w:themeColor="text1"/>
          <w:sz w:val="22"/>
          <w:szCs w:val="22"/>
        </w:rPr>
        <w:t>Sillau</w:t>
      </w:r>
      <w:proofErr w:type="spellEnd"/>
      <w:r>
        <w:rPr>
          <w:color w:val="000000" w:themeColor="text1"/>
          <w:sz w:val="22"/>
          <w:szCs w:val="22"/>
        </w:rPr>
        <w:t xml:space="preserve"> S, Ornelas D, O’Banion D, Bina H, Jones W, </w:t>
      </w:r>
      <w:proofErr w:type="spellStart"/>
      <w:r>
        <w:rPr>
          <w:color w:val="000000" w:themeColor="text1"/>
          <w:sz w:val="22"/>
          <w:szCs w:val="22"/>
        </w:rPr>
        <w:t>Orjeual</w:t>
      </w:r>
      <w:proofErr w:type="spellEnd"/>
      <w:r>
        <w:rPr>
          <w:color w:val="000000" w:themeColor="text1"/>
          <w:sz w:val="22"/>
          <w:szCs w:val="22"/>
        </w:rPr>
        <w:t xml:space="preserve"> K. </w:t>
      </w:r>
      <w:r w:rsidRPr="00682DE0">
        <w:rPr>
          <w:color w:val="000000" w:themeColor="text1"/>
          <w:sz w:val="22"/>
          <w:szCs w:val="22"/>
        </w:rPr>
        <w:t xml:space="preserve">Challenges </w:t>
      </w:r>
      <w:proofErr w:type="gramStart"/>
      <w:r w:rsidRPr="00682DE0">
        <w:rPr>
          <w:color w:val="000000" w:themeColor="text1"/>
          <w:sz w:val="22"/>
          <w:szCs w:val="22"/>
        </w:rPr>
        <w:t>Of</w:t>
      </w:r>
      <w:proofErr w:type="gramEnd"/>
      <w:r w:rsidRPr="00682DE0">
        <w:rPr>
          <w:color w:val="000000" w:themeColor="text1"/>
          <w:sz w:val="22"/>
          <w:szCs w:val="22"/>
        </w:rPr>
        <w:t xml:space="preserve"> Delivering Equal Care </w:t>
      </w:r>
      <w:proofErr w:type="gramStart"/>
      <w:r w:rsidRPr="00682DE0">
        <w:rPr>
          <w:color w:val="000000" w:themeColor="text1"/>
          <w:sz w:val="22"/>
          <w:szCs w:val="22"/>
        </w:rPr>
        <w:t>In</w:t>
      </w:r>
      <w:proofErr w:type="gramEnd"/>
      <w:r w:rsidRPr="00682DE0">
        <w:rPr>
          <w:color w:val="000000" w:themeColor="text1"/>
          <w:sz w:val="22"/>
          <w:szCs w:val="22"/>
        </w:rPr>
        <w:t xml:space="preserve"> Mobile Stroke Units: The Experience </w:t>
      </w:r>
      <w:proofErr w:type="gramStart"/>
      <w:r w:rsidRPr="00682DE0">
        <w:rPr>
          <w:color w:val="000000" w:themeColor="text1"/>
          <w:sz w:val="22"/>
          <w:szCs w:val="22"/>
        </w:rPr>
        <w:t>In</w:t>
      </w:r>
      <w:proofErr w:type="gramEnd"/>
      <w:r w:rsidRPr="00682DE0">
        <w:rPr>
          <w:color w:val="000000" w:themeColor="text1"/>
          <w:sz w:val="22"/>
          <w:szCs w:val="22"/>
        </w:rPr>
        <w:t xml:space="preserve"> Urban Colorado</w:t>
      </w:r>
      <w:r>
        <w:rPr>
          <w:color w:val="000000" w:themeColor="text1"/>
          <w:sz w:val="22"/>
          <w:szCs w:val="22"/>
        </w:rPr>
        <w:t>. International Stroke Conference. February 2023.</w:t>
      </w:r>
    </w:p>
    <w:p w14:paraId="00B501C5" w14:textId="69A57410" w:rsidR="00BD2CBB" w:rsidRDefault="00682DE0" w:rsidP="00BD2CBB">
      <w:pPr>
        <w:pStyle w:val="ListParagraph"/>
        <w:numPr>
          <w:ilvl w:val="0"/>
          <w:numId w:val="30"/>
        </w:numPr>
        <w:spacing w:before="120" w:after="120" w:line="276" w:lineRule="auto"/>
        <w:rPr>
          <w:color w:val="000000" w:themeColor="text1"/>
          <w:sz w:val="22"/>
          <w:szCs w:val="22"/>
        </w:rPr>
      </w:pPr>
      <w:r w:rsidRPr="00BD2CBB">
        <w:rPr>
          <w:b/>
          <w:bCs/>
          <w:color w:val="000000" w:themeColor="text1"/>
          <w:sz w:val="22"/>
          <w:szCs w:val="22"/>
        </w:rPr>
        <w:t>Eklund K</w:t>
      </w:r>
      <w:r>
        <w:rPr>
          <w:color w:val="000000" w:themeColor="text1"/>
          <w:sz w:val="22"/>
          <w:szCs w:val="22"/>
        </w:rPr>
        <w:t>, Siegler J</w:t>
      </w:r>
      <w:r w:rsidR="00987116">
        <w:rPr>
          <w:color w:val="000000" w:themeColor="text1"/>
          <w:sz w:val="22"/>
          <w:szCs w:val="22"/>
        </w:rPr>
        <w:t>E</w:t>
      </w:r>
      <w:r>
        <w:rPr>
          <w:color w:val="000000" w:themeColor="text1"/>
          <w:sz w:val="22"/>
          <w:szCs w:val="22"/>
        </w:rPr>
        <w:t xml:space="preserve">, Bowman A, </w:t>
      </w:r>
      <w:r w:rsidR="00BD2CBB">
        <w:rPr>
          <w:color w:val="000000" w:themeColor="text1"/>
          <w:sz w:val="22"/>
          <w:szCs w:val="22"/>
        </w:rPr>
        <w:t xml:space="preserve">Van </w:t>
      </w:r>
      <w:proofErr w:type="spellStart"/>
      <w:r w:rsidR="00BD2CBB">
        <w:rPr>
          <w:color w:val="000000" w:themeColor="text1"/>
          <w:sz w:val="22"/>
          <w:szCs w:val="22"/>
        </w:rPr>
        <w:t>Coevering</w:t>
      </w:r>
      <w:proofErr w:type="spellEnd"/>
      <w:r w:rsidR="00BD2CBB">
        <w:rPr>
          <w:color w:val="000000" w:themeColor="text1"/>
          <w:sz w:val="22"/>
          <w:szCs w:val="22"/>
        </w:rPr>
        <w:t xml:space="preserve"> R, Chen L, </w:t>
      </w:r>
      <w:proofErr w:type="spellStart"/>
      <w:r w:rsidR="00BD2CBB">
        <w:rPr>
          <w:color w:val="000000" w:themeColor="text1"/>
          <w:sz w:val="22"/>
          <w:szCs w:val="22"/>
        </w:rPr>
        <w:t>Penckofer</w:t>
      </w:r>
      <w:proofErr w:type="spellEnd"/>
      <w:r w:rsidR="00BD2CBB">
        <w:rPr>
          <w:color w:val="000000" w:themeColor="text1"/>
          <w:sz w:val="22"/>
          <w:szCs w:val="22"/>
        </w:rPr>
        <w:t xml:space="preserve"> M, Kerrigan D</w:t>
      </w:r>
      <w:r w:rsidR="00215391">
        <w:rPr>
          <w:color w:val="000000" w:themeColor="text1"/>
          <w:sz w:val="22"/>
          <w:szCs w:val="22"/>
        </w:rPr>
        <w:t>,</w:t>
      </w:r>
      <w:r w:rsidR="00BD2CBB">
        <w:rPr>
          <w:color w:val="000000" w:themeColor="text1"/>
          <w:sz w:val="22"/>
          <w:szCs w:val="22"/>
        </w:rPr>
        <w:t xml:space="preserve"> Aboul-Nour H, Nahab F, Yaghi S, </w:t>
      </w:r>
      <w:r w:rsidR="00215391">
        <w:rPr>
          <w:color w:val="000000" w:themeColor="text1"/>
          <w:sz w:val="22"/>
          <w:szCs w:val="22"/>
        </w:rPr>
        <w:t>et al</w:t>
      </w:r>
      <w:r w:rsidR="00BD2CBB">
        <w:rPr>
          <w:color w:val="000000" w:themeColor="text1"/>
          <w:sz w:val="22"/>
          <w:szCs w:val="22"/>
        </w:rPr>
        <w:t xml:space="preserve">. </w:t>
      </w:r>
      <w:r w:rsidR="00BD2CBB" w:rsidRPr="00BD2CBB">
        <w:rPr>
          <w:color w:val="000000" w:themeColor="text1"/>
          <w:sz w:val="22"/>
          <w:szCs w:val="22"/>
        </w:rPr>
        <w:t>Recurrent stroke in patients with incident cryptogenic stroke and underlying malignancy: A secondary analysis of the CASPR study</w:t>
      </w:r>
      <w:r w:rsidR="00BD2CBB">
        <w:rPr>
          <w:color w:val="000000" w:themeColor="text1"/>
          <w:sz w:val="22"/>
          <w:szCs w:val="22"/>
        </w:rPr>
        <w:t>. International Stroke Conference. February 2025.</w:t>
      </w:r>
    </w:p>
    <w:p w14:paraId="278FD393" w14:textId="25EFE8A7" w:rsidR="001544F0" w:rsidRPr="00987116" w:rsidRDefault="00BD2CBB" w:rsidP="00987116">
      <w:pPr>
        <w:pStyle w:val="ListParagraph"/>
        <w:numPr>
          <w:ilvl w:val="0"/>
          <w:numId w:val="30"/>
        </w:numPr>
        <w:spacing w:before="120" w:after="120" w:line="276" w:lineRule="auto"/>
        <w:rPr>
          <w:color w:val="000000" w:themeColor="text1"/>
          <w:sz w:val="22"/>
          <w:szCs w:val="22"/>
        </w:rPr>
      </w:pPr>
      <w:proofErr w:type="spellStart"/>
      <w:r>
        <w:rPr>
          <w:color w:val="000000" w:themeColor="text1"/>
          <w:sz w:val="22"/>
          <w:szCs w:val="22"/>
        </w:rPr>
        <w:t>Penckofer</w:t>
      </w:r>
      <w:proofErr w:type="spellEnd"/>
      <w:r>
        <w:rPr>
          <w:color w:val="000000" w:themeColor="text1"/>
          <w:sz w:val="22"/>
          <w:szCs w:val="22"/>
        </w:rPr>
        <w:t xml:space="preserve"> M, Goldstein E, Kathleen M, Smith M, Bowman A, Nahab F, Daniel JP, Stretz C, Peter S, Gaudio E, Thacker Q, Nelson A, Sathya A, Kam W, Kang J, Ro R, Thompson S, Glover P, Sehgal S, Xi R, Sarkar M, </w:t>
      </w:r>
      <w:proofErr w:type="spellStart"/>
      <w:r>
        <w:rPr>
          <w:color w:val="000000" w:themeColor="text1"/>
          <w:sz w:val="22"/>
          <w:szCs w:val="22"/>
        </w:rPr>
        <w:t>Melkumova</w:t>
      </w:r>
      <w:proofErr w:type="spellEnd"/>
      <w:r>
        <w:rPr>
          <w:color w:val="000000" w:themeColor="text1"/>
          <w:sz w:val="22"/>
          <w:szCs w:val="22"/>
        </w:rPr>
        <w:t xml:space="preserve"> E, Abburi N, Rothstein A, Thon J, </w:t>
      </w:r>
      <w:proofErr w:type="spellStart"/>
      <w:r>
        <w:rPr>
          <w:color w:val="000000" w:themeColor="text1"/>
          <w:sz w:val="22"/>
          <w:szCs w:val="22"/>
        </w:rPr>
        <w:t>Thottempudi</w:t>
      </w:r>
      <w:proofErr w:type="spellEnd"/>
      <w:r>
        <w:rPr>
          <w:color w:val="000000" w:themeColor="text1"/>
          <w:sz w:val="22"/>
          <w:szCs w:val="22"/>
        </w:rPr>
        <w:t xml:space="preserve"> N, Aboul-Nour H, </w:t>
      </w:r>
      <w:r w:rsidRPr="00BD2CBB">
        <w:rPr>
          <w:b/>
          <w:bCs/>
          <w:color w:val="000000" w:themeColor="text1"/>
          <w:sz w:val="22"/>
          <w:szCs w:val="22"/>
        </w:rPr>
        <w:t>Eklund K</w:t>
      </w:r>
      <w:r>
        <w:rPr>
          <w:color w:val="000000" w:themeColor="text1"/>
          <w:sz w:val="22"/>
          <w:szCs w:val="22"/>
        </w:rPr>
        <w:t xml:space="preserve">, </w:t>
      </w:r>
      <w:r w:rsidR="00215391">
        <w:rPr>
          <w:color w:val="000000" w:themeColor="text1"/>
          <w:sz w:val="22"/>
          <w:szCs w:val="22"/>
        </w:rPr>
        <w:t>et al</w:t>
      </w:r>
      <w:r>
        <w:rPr>
          <w:color w:val="000000" w:themeColor="text1"/>
          <w:sz w:val="22"/>
          <w:szCs w:val="22"/>
        </w:rPr>
        <w:t xml:space="preserve">. </w:t>
      </w:r>
      <w:r w:rsidRPr="00BD2CBB">
        <w:rPr>
          <w:color w:val="000000" w:themeColor="text1"/>
          <w:sz w:val="22"/>
          <w:szCs w:val="22"/>
        </w:rPr>
        <w:t>Impact of Insurance Status on Risk of Stroke Recurrence with Incident Cryptogenic Stroke: A secondary analysis of the CASPR study</w:t>
      </w:r>
      <w:r>
        <w:rPr>
          <w:color w:val="000000" w:themeColor="text1"/>
          <w:sz w:val="22"/>
          <w:szCs w:val="22"/>
        </w:rPr>
        <w:t xml:space="preserve">. </w:t>
      </w:r>
      <w:r w:rsidR="00987116">
        <w:rPr>
          <w:color w:val="000000" w:themeColor="text1"/>
          <w:sz w:val="22"/>
          <w:szCs w:val="22"/>
        </w:rPr>
        <w:t>. International Stroke Conference. February 2025.</w:t>
      </w:r>
    </w:p>
    <w:p w14:paraId="5AF81ABE" w14:textId="212FB08E" w:rsidR="001544F0" w:rsidRPr="001214A1" w:rsidRDefault="00987116" w:rsidP="006F044C">
      <w:pPr>
        <w:pStyle w:val="ListParagraph"/>
        <w:numPr>
          <w:ilvl w:val="0"/>
          <w:numId w:val="30"/>
        </w:numPr>
        <w:spacing w:before="120" w:after="120" w:line="276" w:lineRule="auto"/>
        <w:rPr>
          <w:color w:val="000000" w:themeColor="text1"/>
          <w:sz w:val="22"/>
          <w:szCs w:val="22"/>
          <w:lang w:val="en-GB"/>
        </w:rPr>
      </w:pPr>
      <w:r w:rsidRPr="001214A1">
        <w:rPr>
          <w:color w:val="000000" w:themeColor="text1"/>
          <w:sz w:val="22"/>
          <w:szCs w:val="22"/>
        </w:rPr>
        <w:t xml:space="preserve">Seigler JE, </w:t>
      </w:r>
      <w:proofErr w:type="spellStart"/>
      <w:r w:rsidRPr="001214A1">
        <w:rPr>
          <w:color w:val="000000" w:themeColor="text1"/>
          <w:sz w:val="22"/>
          <w:szCs w:val="22"/>
        </w:rPr>
        <w:t>Penckofer</w:t>
      </w:r>
      <w:proofErr w:type="spellEnd"/>
      <w:r w:rsidRPr="001214A1">
        <w:rPr>
          <w:color w:val="000000" w:themeColor="text1"/>
          <w:sz w:val="22"/>
          <w:szCs w:val="22"/>
        </w:rPr>
        <w:t xml:space="preserve"> M, Goicoechea EB, </w:t>
      </w:r>
      <w:r w:rsidRPr="001214A1">
        <w:rPr>
          <w:b/>
          <w:bCs/>
          <w:color w:val="000000" w:themeColor="text1"/>
          <w:sz w:val="22"/>
          <w:szCs w:val="22"/>
        </w:rPr>
        <w:t>Eklund K</w:t>
      </w:r>
      <w:r w:rsidRPr="001214A1">
        <w:rPr>
          <w:color w:val="000000" w:themeColor="text1"/>
          <w:sz w:val="22"/>
          <w:szCs w:val="22"/>
        </w:rPr>
        <w:t xml:space="preserve">, Stretz C, Lineback C, </w:t>
      </w:r>
      <w:proofErr w:type="spellStart"/>
      <w:r w:rsidRPr="001214A1">
        <w:rPr>
          <w:color w:val="000000" w:themeColor="text1"/>
          <w:sz w:val="22"/>
          <w:szCs w:val="22"/>
        </w:rPr>
        <w:t>Khasiyev</w:t>
      </w:r>
      <w:proofErr w:type="spellEnd"/>
      <w:r w:rsidRPr="001214A1">
        <w:rPr>
          <w:color w:val="000000" w:themeColor="text1"/>
          <w:sz w:val="22"/>
          <w:szCs w:val="22"/>
        </w:rPr>
        <w:t xml:space="preserve"> F, Kerrigan D, Lewis S, Ali H, </w:t>
      </w:r>
      <w:r w:rsidR="00215391" w:rsidRPr="001214A1">
        <w:rPr>
          <w:color w:val="000000" w:themeColor="text1"/>
          <w:sz w:val="22"/>
          <w:szCs w:val="22"/>
        </w:rPr>
        <w:t>et al</w:t>
      </w:r>
      <w:r w:rsidRPr="001214A1">
        <w:rPr>
          <w:color w:val="000000" w:themeColor="text1"/>
          <w:sz w:val="22"/>
          <w:szCs w:val="22"/>
        </w:rPr>
        <w:t>. Intracranial occlusion in cryptogenic stroke is not predictive of recurrent ischemic stroke: A propensity‐score matched analysis of the Cardiac Abnormalities in Stroke Prevention and risk of Recurrence Study. International Stroke Conference. February 2025.</w:t>
      </w:r>
    </w:p>
    <w:p w14:paraId="15D0ED90" w14:textId="69CF7AC9" w:rsidR="001214A1" w:rsidRPr="001214A1" w:rsidRDefault="001214A1" w:rsidP="001214A1">
      <w:pPr>
        <w:pStyle w:val="ListParagraph"/>
        <w:numPr>
          <w:ilvl w:val="0"/>
          <w:numId w:val="30"/>
        </w:numPr>
        <w:spacing w:before="120" w:after="120" w:line="276" w:lineRule="auto"/>
        <w:rPr>
          <w:color w:val="000000" w:themeColor="text1"/>
          <w:sz w:val="22"/>
          <w:szCs w:val="22"/>
          <w:lang w:val="en-GB"/>
        </w:rPr>
      </w:pPr>
      <w:r w:rsidRPr="001214A1">
        <w:rPr>
          <w:color w:val="000000" w:themeColor="text1"/>
          <w:sz w:val="22"/>
          <w:szCs w:val="22"/>
        </w:rPr>
        <w:t xml:space="preserve">Seigler JE, </w:t>
      </w:r>
      <w:proofErr w:type="spellStart"/>
      <w:r w:rsidRPr="001214A1">
        <w:rPr>
          <w:color w:val="000000" w:themeColor="text1"/>
          <w:sz w:val="22"/>
          <w:szCs w:val="22"/>
        </w:rPr>
        <w:t>Penckofer</w:t>
      </w:r>
      <w:proofErr w:type="spellEnd"/>
      <w:r w:rsidRPr="001214A1">
        <w:rPr>
          <w:color w:val="000000" w:themeColor="text1"/>
          <w:sz w:val="22"/>
          <w:szCs w:val="22"/>
        </w:rPr>
        <w:t xml:space="preserve"> M, Goicoechea EB, </w:t>
      </w:r>
      <w:r w:rsidRPr="001214A1">
        <w:rPr>
          <w:b/>
          <w:bCs/>
          <w:color w:val="000000" w:themeColor="text1"/>
          <w:sz w:val="22"/>
          <w:szCs w:val="22"/>
        </w:rPr>
        <w:t>Eklund K</w:t>
      </w:r>
      <w:r w:rsidRPr="001214A1">
        <w:rPr>
          <w:color w:val="000000" w:themeColor="text1"/>
          <w:sz w:val="22"/>
          <w:szCs w:val="22"/>
        </w:rPr>
        <w:t xml:space="preserve">, Stretz C, Lineback C, </w:t>
      </w:r>
      <w:proofErr w:type="spellStart"/>
      <w:r w:rsidRPr="001214A1">
        <w:rPr>
          <w:color w:val="000000" w:themeColor="text1"/>
          <w:sz w:val="22"/>
          <w:szCs w:val="22"/>
        </w:rPr>
        <w:t>Khasiyev</w:t>
      </w:r>
      <w:proofErr w:type="spellEnd"/>
      <w:r w:rsidRPr="001214A1">
        <w:rPr>
          <w:color w:val="000000" w:themeColor="text1"/>
          <w:sz w:val="22"/>
          <w:szCs w:val="22"/>
        </w:rPr>
        <w:t xml:space="preserve"> F, Kerrigan D, Ali H, </w:t>
      </w:r>
      <w:r>
        <w:rPr>
          <w:color w:val="000000" w:themeColor="text1"/>
          <w:sz w:val="22"/>
          <w:szCs w:val="22"/>
        </w:rPr>
        <w:t xml:space="preserve">Aboul-Nour H, </w:t>
      </w:r>
      <w:r w:rsidRPr="001214A1">
        <w:rPr>
          <w:color w:val="000000" w:themeColor="text1"/>
          <w:sz w:val="22"/>
          <w:szCs w:val="22"/>
        </w:rPr>
        <w:t>et al.</w:t>
      </w:r>
      <w:r>
        <w:rPr>
          <w:color w:val="000000" w:themeColor="text1"/>
          <w:sz w:val="22"/>
          <w:szCs w:val="22"/>
        </w:rPr>
        <w:t xml:space="preserve"> </w:t>
      </w:r>
      <w:r w:rsidRPr="001214A1">
        <w:rPr>
          <w:color w:val="000000" w:themeColor="text1"/>
          <w:sz w:val="22"/>
          <w:szCs w:val="22"/>
        </w:rPr>
        <w:t>Anticoagulation versus antiplatelet for secondary prevention in embolic stroke of undetermined source: The Cardiac Abnormalities in Stroke Prevention and Risk of Recurrence Study</w:t>
      </w:r>
      <w:r>
        <w:rPr>
          <w:color w:val="000000" w:themeColor="text1"/>
          <w:sz w:val="22"/>
          <w:szCs w:val="22"/>
        </w:rPr>
        <w:t xml:space="preserve">. </w:t>
      </w:r>
      <w:r w:rsidRPr="001214A1">
        <w:rPr>
          <w:color w:val="000000" w:themeColor="text1"/>
          <w:sz w:val="22"/>
          <w:szCs w:val="22"/>
        </w:rPr>
        <w:t>International Stroke Conference. February 2025.</w:t>
      </w:r>
    </w:p>
    <w:p w14:paraId="1ED958E2" w14:textId="769D86E3" w:rsidR="00A72E30" w:rsidRPr="00A72E30" w:rsidRDefault="001214A1" w:rsidP="00A72E30">
      <w:pPr>
        <w:pStyle w:val="ListParagraph"/>
        <w:numPr>
          <w:ilvl w:val="0"/>
          <w:numId w:val="30"/>
        </w:numPr>
        <w:spacing w:before="120" w:after="120" w:line="276" w:lineRule="auto"/>
        <w:rPr>
          <w:color w:val="000000" w:themeColor="text1"/>
          <w:sz w:val="22"/>
          <w:szCs w:val="22"/>
          <w:lang w:val="en-GB"/>
        </w:rPr>
      </w:pPr>
      <w:r w:rsidRPr="00A72E30">
        <w:rPr>
          <w:b/>
          <w:bCs/>
          <w:color w:val="000000" w:themeColor="text1"/>
          <w:sz w:val="22"/>
          <w:szCs w:val="22"/>
        </w:rPr>
        <w:t>Eklund K</w:t>
      </w:r>
      <w:r w:rsidRPr="00A72E30">
        <w:rPr>
          <w:color w:val="000000" w:themeColor="text1"/>
          <w:sz w:val="22"/>
          <w:szCs w:val="22"/>
        </w:rPr>
        <w:t>, Wallace B, Columbo J, Krafcik B, Riley D, Fullard M, Matlock DD, Knoepke CE. The Rapid and Rigorous Development of a Patient Decision Aid for Carotid Artery Stenosis. International Stroke Conference. February 2026</w:t>
      </w:r>
      <w:r w:rsidR="00A72E30">
        <w:rPr>
          <w:color w:val="000000" w:themeColor="text1"/>
          <w:sz w:val="22"/>
          <w:szCs w:val="22"/>
        </w:rPr>
        <w:t>.</w:t>
      </w:r>
    </w:p>
    <w:p w14:paraId="0AD9513E" w14:textId="77777777" w:rsidR="00A72E30" w:rsidRPr="00A72E30" w:rsidRDefault="00A72E30" w:rsidP="00A72E30">
      <w:pPr>
        <w:pStyle w:val="ListParagraph"/>
        <w:numPr>
          <w:ilvl w:val="0"/>
          <w:numId w:val="30"/>
        </w:numPr>
        <w:spacing w:before="120" w:after="120" w:line="276" w:lineRule="auto"/>
        <w:rPr>
          <w:color w:val="000000" w:themeColor="text1"/>
          <w:sz w:val="22"/>
          <w:szCs w:val="22"/>
          <w:lang w:val="en-GB"/>
        </w:rPr>
      </w:pPr>
      <w:r>
        <w:rPr>
          <w:color w:val="000000" w:themeColor="text1"/>
          <w:sz w:val="22"/>
          <w:szCs w:val="22"/>
          <w:lang w:val="en-GB"/>
        </w:rPr>
        <w:lastRenderedPageBreak/>
        <w:t xml:space="preserve">Khan F, Stretz C, Lewis S, </w:t>
      </w:r>
      <w:proofErr w:type="spellStart"/>
      <w:r>
        <w:rPr>
          <w:color w:val="000000" w:themeColor="text1"/>
          <w:sz w:val="22"/>
          <w:szCs w:val="22"/>
          <w:lang w:val="en-GB"/>
        </w:rPr>
        <w:t>Chehien</w:t>
      </w:r>
      <w:proofErr w:type="spellEnd"/>
      <w:r>
        <w:rPr>
          <w:color w:val="000000" w:themeColor="text1"/>
          <w:sz w:val="22"/>
          <w:szCs w:val="22"/>
          <w:lang w:val="en-GB"/>
        </w:rPr>
        <w:t xml:space="preserve"> D, Siegler J, Lineback C, </w:t>
      </w:r>
      <w:r w:rsidRPr="00A72E30">
        <w:rPr>
          <w:b/>
          <w:bCs/>
          <w:color w:val="000000" w:themeColor="text1"/>
          <w:sz w:val="22"/>
          <w:szCs w:val="22"/>
          <w:lang w:val="en-GB"/>
        </w:rPr>
        <w:t>Eklund K</w:t>
      </w:r>
      <w:r>
        <w:rPr>
          <w:color w:val="000000" w:themeColor="text1"/>
          <w:sz w:val="22"/>
          <w:szCs w:val="22"/>
          <w:lang w:val="en-GB"/>
        </w:rPr>
        <w:t xml:space="preserve">, </w:t>
      </w:r>
      <w:proofErr w:type="spellStart"/>
      <w:r>
        <w:rPr>
          <w:color w:val="000000" w:themeColor="text1"/>
          <w:sz w:val="22"/>
          <w:szCs w:val="22"/>
          <w:lang w:val="en-GB"/>
        </w:rPr>
        <w:t>Khasiyez</w:t>
      </w:r>
      <w:proofErr w:type="spellEnd"/>
      <w:r>
        <w:rPr>
          <w:color w:val="000000" w:themeColor="text1"/>
          <w:sz w:val="22"/>
          <w:szCs w:val="22"/>
          <w:lang w:val="en-GB"/>
        </w:rPr>
        <w:t xml:space="preserve"> F, Al Kasab, Culbertson C. et al. </w:t>
      </w:r>
      <w:r w:rsidRPr="00A72E30">
        <w:rPr>
          <w:color w:val="000000" w:themeColor="text1"/>
          <w:sz w:val="22"/>
          <w:szCs w:val="22"/>
          <w:lang w:val="en-GB"/>
        </w:rPr>
        <w:t>The Association Between Comprehensive Evaluation in ESUS and Stroke Recurrence: A secondary analysis of the Cardiac Abnormalities in Stroke Prevention and risk of Recurrence Study</w:t>
      </w:r>
      <w:r>
        <w:rPr>
          <w:color w:val="000000" w:themeColor="text1"/>
          <w:sz w:val="22"/>
          <w:szCs w:val="22"/>
          <w:lang w:val="en-GB"/>
        </w:rPr>
        <w:t xml:space="preserve">. </w:t>
      </w:r>
      <w:r w:rsidRPr="00A72E30">
        <w:rPr>
          <w:color w:val="000000" w:themeColor="text1"/>
          <w:sz w:val="22"/>
          <w:szCs w:val="22"/>
        </w:rPr>
        <w:t>International Stroke Conference. February 2026</w:t>
      </w:r>
      <w:r>
        <w:rPr>
          <w:color w:val="000000" w:themeColor="text1"/>
          <w:sz w:val="22"/>
          <w:szCs w:val="22"/>
        </w:rPr>
        <w:t>.</w:t>
      </w:r>
    </w:p>
    <w:p w14:paraId="5CC8635E" w14:textId="03722080" w:rsidR="00A72E30" w:rsidRPr="00A72E30" w:rsidRDefault="00A72E30" w:rsidP="00A72E30">
      <w:pPr>
        <w:pStyle w:val="ListParagraph"/>
        <w:numPr>
          <w:ilvl w:val="0"/>
          <w:numId w:val="30"/>
        </w:numPr>
        <w:spacing w:before="120" w:after="120" w:line="276" w:lineRule="auto"/>
        <w:rPr>
          <w:color w:val="000000" w:themeColor="text1"/>
          <w:sz w:val="22"/>
          <w:szCs w:val="22"/>
          <w:lang w:val="en-GB"/>
        </w:rPr>
      </w:pPr>
      <w:r w:rsidRPr="00A72E30">
        <w:rPr>
          <w:color w:val="000000" w:themeColor="text1"/>
          <w:sz w:val="22"/>
          <w:szCs w:val="22"/>
          <w:lang w:val="en-GB"/>
        </w:rPr>
        <w:t>Goicoechea</w:t>
      </w:r>
      <w:r>
        <w:rPr>
          <w:color w:val="000000" w:themeColor="text1"/>
          <w:sz w:val="22"/>
          <w:szCs w:val="22"/>
          <w:lang w:val="en-GB"/>
        </w:rPr>
        <w:t xml:space="preserve"> EB, Sigler J, Lineback C, Conyers D, Kerrigan D, </w:t>
      </w:r>
      <w:r w:rsidRPr="00A72E30">
        <w:rPr>
          <w:b/>
          <w:bCs/>
          <w:color w:val="000000" w:themeColor="text1"/>
          <w:sz w:val="22"/>
          <w:szCs w:val="22"/>
          <w:lang w:val="en-GB"/>
        </w:rPr>
        <w:t>Eklund K</w:t>
      </w:r>
      <w:r>
        <w:rPr>
          <w:color w:val="000000" w:themeColor="text1"/>
          <w:sz w:val="22"/>
          <w:szCs w:val="22"/>
          <w:lang w:val="en-GB"/>
        </w:rPr>
        <w:t xml:space="preserve">, Yaghi S, </w:t>
      </w:r>
      <w:proofErr w:type="spellStart"/>
      <w:r>
        <w:rPr>
          <w:color w:val="000000" w:themeColor="text1"/>
          <w:sz w:val="22"/>
          <w:szCs w:val="22"/>
          <w:lang w:val="en-GB"/>
        </w:rPr>
        <w:t>Khasiyev</w:t>
      </w:r>
      <w:proofErr w:type="spellEnd"/>
      <w:r>
        <w:rPr>
          <w:color w:val="000000" w:themeColor="text1"/>
          <w:sz w:val="22"/>
          <w:szCs w:val="22"/>
          <w:lang w:val="en-GB"/>
        </w:rPr>
        <w:t xml:space="preserve"> F, </w:t>
      </w:r>
      <w:proofErr w:type="spellStart"/>
      <w:r>
        <w:rPr>
          <w:color w:val="000000" w:themeColor="text1"/>
          <w:sz w:val="22"/>
          <w:szCs w:val="22"/>
          <w:lang w:val="en-GB"/>
        </w:rPr>
        <w:t>Melkumova</w:t>
      </w:r>
      <w:proofErr w:type="spellEnd"/>
      <w:r>
        <w:rPr>
          <w:color w:val="000000" w:themeColor="text1"/>
          <w:sz w:val="22"/>
          <w:szCs w:val="22"/>
          <w:lang w:val="en-GB"/>
        </w:rPr>
        <w:t xml:space="preserve"> E, Culbertson C, et al. </w:t>
      </w:r>
      <w:r w:rsidRPr="00A72E30">
        <w:rPr>
          <w:color w:val="000000" w:themeColor="text1"/>
          <w:sz w:val="22"/>
          <w:szCs w:val="22"/>
          <w:lang w:val="en-GB"/>
        </w:rPr>
        <w:t>Evaluation of Recurrent Stroke Risk and Anticoagulation Treatment Response among Phenotypically Similar Clusters of Patients with ESUS</w:t>
      </w:r>
      <w:r>
        <w:rPr>
          <w:color w:val="000000" w:themeColor="text1"/>
          <w:sz w:val="22"/>
          <w:szCs w:val="22"/>
          <w:lang w:val="en-GB"/>
        </w:rPr>
        <w:t xml:space="preserve">. </w:t>
      </w:r>
      <w:r w:rsidRPr="00A72E30">
        <w:rPr>
          <w:color w:val="000000" w:themeColor="text1"/>
          <w:sz w:val="22"/>
          <w:szCs w:val="22"/>
        </w:rPr>
        <w:t>International Stroke Conference. February 2026</w:t>
      </w:r>
      <w:r>
        <w:rPr>
          <w:color w:val="000000" w:themeColor="text1"/>
          <w:sz w:val="22"/>
          <w:szCs w:val="22"/>
        </w:rPr>
        <w:t>.</w:t>
      </w:r>
    </w:p>
    <w:p w14:paraId="0925B173" w14:textId="3EDA6CC3" w:rsidR="00A72E30" w:rsidRPr="00A72E30" w:rsidRDefault="00A72E30" w:rsidP="00A72E30">
      <w:pPr>
        <w:pStyle w:val="ListParagraph"/>
        <w:numPr>
          <w:ilvl w:val="0"/>
          <w:numId w:val="30"/>
        </w:numPr>
        <w:spacing w:before="120" w:after="120" w:line="276" w:lineRule="auto"/>
        <w:rPr>
          <w:color w:val="000000" w:themeColor="text1"/>
          <w:sz w:val="22"/>
          <w:szCs w:val="22"/>
          <w:lang w:val="en-GB"/>
        </w:rPr>
      </w:pPr>
      <w:proofErr w:type="spellStart"/>
      <w:r>
        <w:rPr>
          <w:color w:val="000000" w:themeColor="text1"/>
          <w:sz w:val="22"/>
          <w:szCs w:val="22"/>
          <w:lang w:val="en-GB"/>
        </w:rPr>
        <w:t>Khasiyev</w:t>
      </w:r>
      <w:proofErr w:type="spellEnd"/>
      <w:r>
        <w:rPr>
          <w:color w:val="000000" w:themeColor="text1"/>
          <w:sz w:val="22"/>
          <w:szCs w:val="22"/>
          <w:lang w:val="en-GB"/>
        </w:rPr>
        <w:t xml:space="preserve"> F, </w:t>
      </w:r>
      <w:proofErr w:type="spellStart"/>
      <w:r>
        <w:rPr>
          <w:color w:val="000000" w:themeColor="text1"/>
          <w:sz w:val="22"/>
          <w:szCs w:val="22"/>
          <w:lang w:val="en-GB"/>
        </w:rPr>
        <w:t>Borghei</w:t>
      </w:r>
      <w:proofErr w:type="spellEnd"/>
      <w:r>
        <w:rPr>
          <w:color w:val="000000" w:themeColor="text1"/>
          <w:sz w:val="22"/>
          <w:szCs w:val="22"/>
          <w:lang w:val="en-GB"/>
        </w:rPr>
        <w:t xml:space="preserve"> A, D’Souza M, Lineback C, Kerrigan D, </w:t>
      </w:r>
      <w:r w:rsidRPr="00A72E30">
        <w:rPr>
          <w:b/>
          <w:bCs/>
          <w:color w:val="000000" w:themeColor="text1"/>
          <w:sz w:val="22"/>
          <w:szCs w:val="22"/>
          <w:lang w:val="en-GB"/>
        </w:rPr>
        <w:t>Eklund K</w:t>
      </w:r>
      <w:r>
        <w:rPr>
          <w:color w:val="000000" w:themeColor="text1"/>
          <w:sz w:val="22"/>
          <w:szCs w:val="22"/>
          <w:lang w:val="en-GB"/>
        </w:rPr>
        <w:t xml:space="preserve">, Yaghi S, </w:t>
      </w:r>
      <w:proofErr w:type="spellStart"/>
      <w:r>
        <w:rPr>
          <w:color w:val="000000" w:themeColor="text1"/>
          <w:sz w:val="22"/>
          <w:szCs w:val="22"/>
          <w:lang w:val="en-GB"/>
        </w:rPr>
        <w:t>Melkumova</w:t>
      </w:r>
      <w:proofErr w:type="spellEnd"/>
      <w:r>
        <w:rPr>
          <w:color w:val="000000" w:themeColor="text1"/>
          <w:sz w:val="22"/>
          <w:szCs w:val="22"/>
          <w:lang w:val="en-GB"/>
        </w:rPr>
        <w:t xml:space="preserve"> E, Culbertson C, </w:t>
      </w:r>
      <w:proofErr w:type="spellStart"/>
      <w:r>
        <w:rPr>
          <w:color w:val="000000" w:themeColor="text1"/>
          <w:sz w:val="22"/>
          <w:szCs w:val="22"/>
          <w:lang w:val="en-GB"/>
        </w:rPr>
        <w:t>Jillella</w:t>
      </w:r>
      <w:proofErr w:type="spellEnd"/>
      <w:r>
        <w:rPr>
          <w:color w:val="000000" w:themeColor="text1"/>
          <w:sz w:val="22"/>
          <w:szCs w:val="22"/>
          <w:lang w:val="en-GB"/>
        </w:rPr>
        <w:t xml:space="preserve"> D, et al. </w:t>
      </w:r>
      <w:r w:rsidRPr="00A72E30">
        <w:rPr>
          <w:color w:val="000000" w:themeColor="text1"/>
          <w:sz w:val="22"/>
          <w:szCs w:val="22"/>
          <w:lang w:val="en-GB"/>
        </w:rPr>
        <w:t>White Matter Disease and Recurrent Stroke in ESUS: A Propensity-Weighted Analysis from the CASPR Registry</w:t>
      </w:r>
      <w:r>
        <w:rPr>
          <w:color w:val="000000" w:themeColor="text1"/>
          <w:sz w:val="22"/>
          <w:szCs w:val="22"/>
          <w:lang w:val="en-GB"/>
        </w:rPr>
        <w:t xml:space="preserve">. </w:t>
      </w:r>
      <w:r w:rsidRPr="00A72E30">
        <w:rPr>
          <w:color w:val="000000" w:themeColor="text1"/>
          <w:sz w:val="22"/>
          <w:szCs w:val="22"/>
        </w:rPr>
        <w:t>International Stroke Conference. February 2026</w:t>
      </w:r>
      <w:r>
        <w:rPr>
          <w:color w:val="000000" w:themeColor="text1"/>
          <w:sz w:val="22"/>
          <w:szCs w:val="22"/>
        </w:rPr>
        <w:t>.</w:t>
      </w:r>
    </w:p>
    <w:p w14:paraId="1D2F8F13" w14:textId="77777777" w:rsidR="00A72E30" w:rsidRPr="00A72E30" w:rsidRDefault="00A72E30" w:rsidP="00A72E30">
      <w:pPr>
        <w:spacing w:before="120" w:after="120" w:line="276" w:lineRule="auto"/>
        <w:rPr>
          <w:b/>
          <w:bCs/>
          <w:i/>
          <w:iCs/>
          <w:color w:val="000000" w:themeColor="text1"/>
          <w:sz w:val="22"/>
          <w:szCs w:val="22"/>
          <w:lang w:val="en-GB"/>
        </w:rPr>
      </w:pPr>
    </w:p>
    <w:p w14:paraId="5BCC5319" w14:textId="0E98F65A" w:rsidR="00545B37" w:rsidRPr="00545B37" w:rsidRDefault="00936796" w:rsidP="00545B37">
      <w:pPr>
        <w:pStyle w:val="ListParagraph"/>
        <w:numPr>
          <w:ilvl w:val="1"/>
          <w:numId w:val="20"/>
        </w:numPr>
        <w:spacing w:before="120" w:after="120" w:line="276" w:lineRule="auto"/>
        <w:ind w:left="360"/>
        <w:rPr>
          <w:b/>
          <w:bCs/>
          <w:i/>
          <w:iCs/>
          <w:color w:val="000000" w:themeColor="text1"/>
          <w:sz w:val="22"/>
          <w:szCs w:val="22"/>
          <w:lang w:val="en-GB"/>
        </w:rPr>
      </w:pPr>
      <w:r w:rsidRPr="00987116">
        <w:rPr>
          <w:b/>
          <w:bCs/>
          <w:i/>
          <w:iCs/>
          <w:color w:val="000000" w:themeColor="text1"/>
          <w:sz w:val="22"/>
          <w:szCs w:val="22"/>
        </w:rPr>
        <w:t>Oral Presentations</w:t>
      </w:r>
    </w:p>
    <w:p w14:paraId="4ED8ABFB" w14:textId="61CCBD6C" w:rsidR="00545B37" w:rsidRPr="00545B37" w:rsidRDefault="00545B37" w:rsidP="00545B37">
      <w:pPr>
        <w:pStyle w:val="ListParagraph"/>
        <w:spacing w:before="120" w:after="120" w:line="276" w:lineRule="auto"/>
        <w:ind w:left="360"/>
        <w:rPr>
          <w:b/>
          <w:bCs/>
          <w:i/>
          <w:iCs/>
          <w:color w:val="000000" w:themeColor="text1"/>
          <w:sz w:val="22"/>
          <w:szCs w:val="22"/>
          <w:lang w:val="en-GB"/>
        </w:rPr>
      </w:pPr>
    </w:p>
    <w:p w14:paraId="2B83448B" w14:textId="4CF6C341" w:rsidR="00545B37" w:rsidRDefault="00545B37" w:rsidP="00545B37">
      <w:pPr>
        <w:pStyle w:val="ListParagraph"/>
        <w:numPr>
          <w:ilvl w:val="3"/>
          <w:numId w:val="20"/>
        </w:numPr>
        <w:spacing w:before="120" w:after="120" w:line="276" w:lineRule="auto"/>
        <w:ind w:left="720"/>
        <w:rPr>
          <w:color w:val="000000" w:themeColor="text1"/>
          <w:sz w:val="22"/>
          <w:szCs w:val="22"/>
          <w:lang w:val="en-GB"/>
        </w:rPr>
      </w:pPr>
      <w:r>
        <w:rPr>
          <w:color w:val="000000" w:themeColor="text1"/>
          <w:sz w:val="22"/>
          <w:szCs w:val="22"/>
          <w:lang w:val="en-GB"/>
        </w:rPr>
        <w:t xml:space="preserve">Making Personalization the Standard: Shared Decision Making and Carotid Artery Disease. NIH StrokeNet Network Research Webinar. April 2025. </w:t>
      </w:r>
    </w:p>
    <w:p w14:paraId="67367582" w14:textId="77777777" w:rsidR="00860249" w:rsidRPr="00860249" w:rsidRDefault="00860249" w:rsidP="00860249">
      <w:pPr>
        <w:spacing w:before="120" w:after="120" w:line="276" w:lineRule="auto"/>
        <w:rPr>
          <w:color w:val="000000" w:themeColor="text1"/>
          <w:sz w:val="22"/>
          <w:szCs w:val="22"/>
          <w:lang w:val="en-GB"/>
        </w:rPr>
      </w:pPr>
    </w:p>
    <w:p w14:paraId="08283DAA" w14:textId="4FFBEAD9" w:rsidR="00ED44F3" w:rsidRPr="00E13990" w:rsidRDefault="00ED44F3" w:rsidP="00D95988">
      <w:pPr>
        <w:pStyle w:val="ListParagraph"/>
        <w:numPr>
          <w:ilvl w:val="1"/>
          <w:numId w:val="20"/>
        </w:numPr>
        <w:spacing w:before="120" w:after="120" w:line="276" w:lineRule="auto"/>
        <w:ind w:left="360"/>
        <w:rPr>
          <w:b/>
          <w:i/>
          <w:color w:val="000000" w:themeColor="text1"/>
          <w:sz w:val="22"/>
          <w:szCs w:val="22"/>
          <w:lang w:val="en-GB"/>
        </w:rPr>
      </w:pPr>
      <w:r w:rsidRPr="00E13990">
        <w:rPr>
          <w:b/>
          <w:i/>
          <w:color w:val="000000" w:themeColor="text1"/>
          <w:sz w:val="22"/>
          <w:szCs w:val="22"/>
          <w:lang w:val="en-GB"/>
        </w:rPr>
        <w:t>Media</w:t>
      </w:r>
    </w:p>
    <w:p w14:paraId="0E6D5A15" w14:textId="77777777" w:rsidR="009405AC" w:rsidRPr="00E13990" w:rsidRDefault="009405AC" w:rsidP="00D95988">
      <w:pPr>
        <w:pStyle w:val="ListParagraph"/>
        <w:spacing w:before="120" w:after="120" w:line="276" w:lineRule="auto"/>
        <w:ind w:left="360"/>
        <w:rPr>
          <w:b/>
          <w:i/>
          <w:color w:val="000000" w:themeColor="text1"/>
          <w:sz w:val="22"/>
          <w:szCs w:val="22"/>
          <w:lang w:val="en-GB"/>
        </w:rPr>
      </w:pPr>
    </w:p>
    <w:p w14:paraId="36B97D85" w14:textId="5C210745" w:rsidR="00FB6924" w:rsidRDefault="00FB6924" w:rsidP="00D95988">
      <w:pPr>
        <w:pStyle w:val="ListParagraph"/>
        <w:numPr>
          <w:ilvl w:val="3"/>
          <w:numId w:val="20"/>
        </w:numPr>
        <w:spacing w:before="120" w:after="120" w:line="276" w:lineRule="auto"/>
        <w:ind w:left="720"/>
        <w:rPr>
          <w:color w:val="000000" w:themeColor="text1"/>
          <w:sz w:val="22"/>
          <w:szCs w:val="22"/>
          <w:lang w:val="en-GB"/>
        </w:rPr>
      </w:pPr>
      <w:r>
        <w:rPr>
          <w:color w:val="000000" w:themeColor="text1"/>
          <w:sz w:val="22"/>
          <w:szCs w:val="22"/>
          <w:lang w:val="en-GB"/>
        </w:rPr>
        <w:t xml:space="preserve">Smith T. </w:t>
      </w:r>
      <w:r w:rsidRPr="00FB6924">
        <w:rPr>
          <w:color w:val="000000" w:themeColor="text1"/>
          <w:sz w:val="22"/>
          <w:szCs w:val="22"/>
          <w:lang w:val="en-GB"/>
        </w:rPr>
        <w:t>Projects aim to bolster support tools for patients deciding on what kind of health care they want</w:t>
      </w:r>
      <w:r>
        <w:rPr>
          <w:color w:val="000000" w:themeColor="text1"/>
          <w:sz w:val="22"/>
          <w:szCs w:val="22"/>
          <w:lang w:val="en-GB"/>
        </w:rPr>
        <w:t>. UCHealth Today. 2025</w:t>
      </w:r>
      <w:r w:rsidR="00C4474E">
        <w:rPr>
          <w:color w:val="000000" w:themeColor="text1"/>
          <w:sz w:val="22"/>
          <w:szCs w:val="22"/>
          <w:lang w:val="en-GB"/>
        </w:rPr>
        <w:t>.</w:t>
      </w:r>
    </w:p>
    <w:p w14:paraId="547C7FF7" w14:textId="74F1988B" w:rsidR="00C4474E" w:rsidRDefault="00C4474E" w:rsidP="00D95988">
      <w:pPr>
        <w:pStyle w:val="ListParagraph"/>
        <w:numPr>
          <w:ilvl w:val="3"/>
          <w:numId w:val="20"/>
        </w:numPr>
        <w:spacing w:before="120" w:after="120" w:line="276" w:lineRule="auto"/>
        <w:ind w:left="720"/>
        <w:rPr>
          <w:color w:val="000000" w:themeColor="text1"/>
          <w:sz w:val="22"/>
          <w:szCs w:val="22"/>
          <w:lang w:val="en-GB"/>
        </w:rPr>
      </w:pPr>
      <w:r>
        <w:rPr>
          <w:color w:val="000000" w:themeColor="text1"/>
          <w:sz w:val="22"/>
          <w:szCs w:val="22"/>
          <w:lang w:val="en-GB"/>
        </w:rPr>
        <w:t xml:space="preserve">Wilson D. UCHealth launches </w:t>
      </w:r>
      <w:proofErr w:type="spellStart"/>
      <w:r>
        <w:rPr>
          <w:color w:val="000000" w:themeColor="text1"/>
          <w:sz w:val="22"/>
          <w:szCs w:val="22"/>
          <w:lang w:val="en-GB"/>
        </w:rPr>
        <w:t>telestroke</w:t>
      </w:r>
      <w:proofErr w:type="spellEnd"/>
      <w:r>
        <w:rPr>
          <w:color w:val="000000" w:themeColor="text1"/>
          <w:sz w:val="22"/>
          <w:szCs w:val="22"/>
          <w:lang w:val="en-GB"/>
        </w:rPr>
        <w:t xml:space="preserve"> services in Estes Park. UCHealth Today. 2026. </w:t>
      </w:r>
    </w:p>
    <w:p w14:paraId="013A7102" w14:textId="77777777" w:rsidR="000C45B2" w:rsidRDefault="000C45B2" w:rsidP="00E21846">
      <w:pPr>
        <w:contextualSpacing/>
        <w:rPr>
          <w:rFonts w:asciiTheme="minorHAnsi" w:hAnsiTheme="minorHAnsi" w:cstheme="minorHAnsi"/>
          <w:lang w:val="en-GB"/>
        </w:rPr>
      </w:pPr>
    </w:p>
    <w:p w14:paraId="37957BD1" w14:textId="60E09FC0" w:rsidR="00CB27B7" w:rsidRPr="00CB27B7" w:rsidRDefault="00CB27B7" w:rsidP="00E21846">
      <w:pPr>
        <w:contextualSpacing/>
        <w:rPr>
          <w:sz w:val="22"/>
          <w:szCs w:val="22"/>
          <w:lang w:val="en-GB"/>
        </w:rPr>
      </w:pPr>
      <w:r w:rsidRPr="00CB27B7">
        <w:rPr>
          <w:sz w:val="22"/>
          <w:szCs w:val="22"/>
          <w:lang w:val="en-GB"/>
        </w:rPr>
        <w:t xml:space="preserve">Date of Last Update: </w:t>
      </w:r>
      <w:r w:rsidR="00A53EAD">
        <w:rPr>
          <w:sz w:val="22"/>
          <w:szCs w:val="22"/>
          <w:lang w:val="en-GB"/>
        </w:rPr>
        <w:t>May</w:t>
      </w:r>
      <w:r w:rsidR="0093144C">
        <w:rPr>
          <w:sz w:val="22"/>
          <w:szCs w:val="22"/>
          <w:lang w:val="en-GB"/>
        </w:rPr>
        <w:t xml:space="preserve"> 2026</w:t>
      </w:r>
    </w:p>
    <w:sectPr w:rsidR="00CB27B7" w:rsidRPr="00CB27B7" w:rsidSect="00F3182A">
      <w:footerReference w:type="even" r:id="rId8"/>
      <w:footerReference w:type="default" r:id="rId9"/>
      <w:type w:val="continuous"/>
      <w:pgSz w:w="12240" w:h="15840"/>
      <w:pgMar w:top="864" w:right="1152" w:bottom="100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8CB2" w14:textId="77777777" w:rsidR="00EE5257" w:rsidRDefault="00EE5257" w:rsidP="004A002C">
      <w:r>
        <w:separator/>
      </w:r>
    </w:p>
  </w:endnote>
  <w:endnote w:type="continuationSeparator" w:id="0">
    <w:p w14:paraId="66500903" w14:textId="77777777" w:rsidR="00EE5257" w:rsidRDefault="00EE5257" w:rsidP="004A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20013"/>
      <w:docPartObj>
        <w:docPartGallery w:val="Page Numbers (Bottom of Page)"/>
        <w:docPartUnique/>
      </w:docPartObj>
    </w:sdtPr>
    <w:sdtContent>
      <w:p w14:paraId="446B19DE" w14:textId="468F152C" w:rsidR="00C20FFF" w:rsidRDefault="00C20FFF" w:rsidP="00456E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A3D68F" w14:textId="77777777" w:rsidR="00C20FFF" w:rsidRDefault="00C20FFF" w:rsidP="004A00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6884097"/>
      <w:docPartObj>
        <w:docPartGallery w:val="Page Numbers (Bottom of Page)"/>
        <w:docPartUnique/>
      </w:docPartObj>
    </w:sdtPr>
    <w:sdtContent>
      <w:p w14:paraId="3F306E42" w14:textId="10852C2B" w:rsidR="00C20FFF" w:rsidRDefault="00C20FFF" w:rsidP="00456E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A8C23D" w14:textId="77777777" w:rsidR="00C20FFF" w:rsidRDefault="00C20FFF" w:rsidP="004A00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97A1" w14:textId="77777777" w:rsidR="00EE5257" w:rsidRDefault="00EE5257" w:rsidP="004A002C">
      <w:r>
        <w:separator/>
      </w:r>
    </w:p>
  </w:footnote>
  <w:footnote w:type="continuationSeparator" w:id="0">
    <w:p w14:paraId="78E44259" w14:textId="77777777" w:rsidR="00EE5257" w:rsidRDefault="00EE5257" w:rsidP="004A0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72A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EAA45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236EBD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862A8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1EC080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48CB4C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020E31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60A870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D78EE7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2289C5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5470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502D8"/>
    <w:multiLevelType w:val="hybridMultilevel"/>
    <w:tmpl w:val="DBF25DFE"/>
    <w:lvl w:ilvl="0" w:tplc="6B02A6EC">
      <w:start w:val="1"/>
      <w:numFmt w:val="decimal"/>
      <w:lvlText w:val="%1."/>
      <w:lvlJc w:val="left"/>
      <w:pPr>
        <w:ind w:left="360" w:hanging="360"/>
      </w:pPr>
      <w:rPr>
        <w:rFonts w:asciiTheme="minorHAnsi" w:eastAsia="Calibri" w:hAnsiTheme="minorHAnsi" w:cstheme="minorHAnsi"/>
        <w:b w:val="0"/>
        <w:b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B652BF"/>
    <w:multiLevelType w:val="multilevel"/>
    <w:tmpl w:val="672A165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757764"/>
    <w:multiLevelType w:val="hybridMultilevel"/>
    <w:tmpl w:val="FA4278C6"/>
    <w:lvl w:ilvl="0" w:tplc="8124BF36">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9BA5498"/>
    <w:multiLevelType w:val="hybridMultilevel"/>
    <w:tmpl w:val="439AD1DA"/>
    <w:lvl w:ilvl="0" w:tplc="28CC951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630445"/>
    <w:multiLevelType w:val="hybridMultilevel"/>
    <w:tmpl w:val="0B1A20C6"/>
    <w:lvl w:ilvl="0" w:tplc="B8425D7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73B9B"/>
    <w:multiLevelType w:val="hybridMultilevel"/>
    <w:tmpl w:val="D47AC95E"/>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D531B"/>
    <w:multiLevelType w:val="hybridMultilevel"/>
    <w:tmpl w:val="FBD6E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ED775B"/>
    <w:multiLevelType w:val="hybridMultilevel"/>
    <w:tmpl w:val="BAF00584"/>
    <w:lvl w:ilvl="0" w:tplc="1BAAB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D3722A"/>
    <w:multiLevelType w:val="hybridMultilevel"/>
    <w:tmpl w:val="480A3E68"/>
    <w:lvl w:ilvl="0" w:tplc="FFFFFFFF">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1D3F3265"/>
    <w:multiLevelType w:val="hybridMultilevel"/>
    <w:tmpl w:val="4EA476FC"/>
    <w:lvl w:ilvl="0" w:tplc="133E7CB0">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444749"/>
    <w:multiLevelType w:val="multilevel"/>
    <w:tmpl w:val="DB84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C23558"/>
    <w:multiLevelType w:val="hybridMultilevel"/>
    <w:tmpl w:val="61DA5036"/>
    <w:lvl w:ilvl="0" w:tplc="FFFFFFFF">
      <w:start w:val="1"/>
      <w:numFmt w:val="upperLetter"/>
      <w:lvlText w:val="%1."/>
      <w:lvlJc w:val="left"/>
      <w:pPr>
        <w:ind w:left="720" w:hanging="360"/>
      </w:pPr>
      <w:rPr>
        <w:rFonts w:asciiTheme="minorHAnsi" w:hAnsiTheme="minorHAnsi" w:cstheme="minorHAnsi"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6820E1"/>
    <w:multiLevelType w:val="hybridMultilevel"/>
    <w:tmpl w:val="2BE434E8"/>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047C2"/>
    <w:multiLevelType w:val="hybridMultilevel"/>
    <w:tmpl w:val="FE9E93C8"/>
    <w:lvl w:ilvl="0" w:tplc="9528B41C">
      <w:start w:val="1"/>
      <w:numFmt w:val="upperLetter"/>
      <w:lvlText w:val="%1."/>
      <w:lvlJc w:val="left"/>
      <w:pPr>
        <w:ind w:left="360" w:hanging="360"/>
      </w:pPr>
      <w:rPr>
        <w:rFonts w:asciiTheme="minorHAnsi" w:hAnsiTheme="minorHAnsi" w:cstheme="minorHAnsi" w:hint="default"/>
        <w:b/>
        <w:bCs/>
        <w:color w:val="000000" w:themeColor="text1"/>
        <w:sz w:val="22"/>
        <w:szCs w:val="22"/>
      </w:rPr>
    </w:lvl>
    <w:lvl w:ilvl="1" w:tplc="B1BE5DA0">
      <w:start w:val="1"/>
      <w:numFmt w:val="lowerLetter"/>
      <w:lvlText w:val="%2."/>
      <w:lvlJc w:val="left"/>
      <w:pPr>
        <w:ind w:left="1080" w:hanging="360"/>
      </w:pPr>
      <w:rPr>
        <w:b/>
        <w:bCs/>
      </w:rPr>
    </w:lvl>
    <w:lvl w:ilvl="2" w:tplc="0409001B">
      <w:start w:val="1"/>
      <w:numFmt w:val="lowerRoman"/>
      <w:lvlText w:val="%3."/>
      <w:lvlJc w:val="right"/>
      <w:pPr>
        <w:ind w:left="1800" w:hanging="180"/>
      </w:pPr>
    </w:lvl>
    <w:lvl w:ilvl="3" w:tplc="E92A936E">
      <w:start w:val="1"/>
      <w:numFmt w:val="decimal"/>
      <w:lvlText w:val="%4."/>
      <w:lvlJc w:val="left"/>
      <w:pPr>
        <w:ind w:left="630" w:hanging="360"/>
      </w:pPr>
      <w:rPr>
        <w:rFonts w:hint="default"/>
        <w:b w:val="0"/>
        <w:i w:val="0"/>
      </w:rPr>
    </w:lvl>
    <w:lvl w:ilvl="4" w:tplc="D56C20C0">
      <w:start w:val="2020"/>
      <w:numFmt w:val="bullet"/>
      <w:lvlText w:val="-"/>
      <w:lvlJc w:val="left"/>
      <w:pPr>
        <w:ind w:left="3240" w:hanging="360"/>
      </w:pPr>
      <w:rPr>
        <w:rFonts w:ascii="Times New Roman" w:eastAsia="Times New Roman"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1E28C7"/>
    <w:multiLevelType w:val="hybridMultilevel"/>
    <w:tmpl w:val="4CEED0FE"/>
    <w:lvl w:ilvl="0" w:tplc="5184C266">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03D76"/>
    <w:multiLevelType w:val="hybridMultilevel"/>
    <w:tmpl w:val="3EB63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E543D"/>
    <w:multiLevelType w:val="hybridMultilevel"/>
    <w:tmpl w:val="F5BA8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32C53"/>
    <w:multiLevelType w:val="hybridMultilevel"/>
    <w:tmpl w:val="2D12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26A34"/>
    <w:multiLevelType w:val="hybridMultilevel"/>
    <w:tmpl w:val="61DA5036"/>
    <w:lvl w:ilvl="0" w:tplc="FFFFFFFF">
      <w:start w:val="1"/>
      <w:numFmt w:val="upperLetter"/>
      <w:lvlText w:val="%1."/>
      <w:lvlJc w:val="left"/>
      <w:pPr>
        <w:ind w:left="720" w:hanging="360"/>
      </w:pPr>
      <w:rPr>
        <w:rFonts w:asciiTheme="minorHAnsi" w:hAnsiTheme="minorHAnsi" w:cstheme="minorHAnsi"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8309DC"/>
    <w:multiLevelType w:val="hybridMultilevel"/>
    <w:tmpl w:val="480A3E68"/>
    <w:lvl w:ilvl="0" w:tplc="0409000F">
      <w:start w:val="1"/>
      <w:numFmt w:val="decimal"/>
      <w:lvlText w:val="%1."/>
      <w:lvlJc w:val="left"/>
      <w:pPr>
        <w:ind w:left="99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1514134">
    <w:abstractNumId w:val="10"/>
  </w:num>
  <w:num w:numId="2" w16cid:durableId="1211452460">
    <w:abstractNumId w:val="8"/>
  </w:num>
  <w:num w:numId="3" w16cid:durableId="882210438">
    <w:abstractNumId w:val="7"/>
  </w:num>
  <w:num w:numId="4" w16cid:durableId="2044556348">
    <w:abstractNumId w:val="6"/>
  </w:num>
  <w:num w:numId="5" w16cid:durableId="1224178491">
    <w:abstractNumId w:val="5"/>
  </w:num>
  <w:num w:numId="6" w16cid:durableId="1537157860">
    <w:abstractNumId w:val="9"/>
  </w:num>
  <w:num w:numId="7" w16cid:durableId="642152845">
    <w:abstractNumId w:val="4"/>
  </w:num>
  <w:num w:numId="8" w16cid:durableId="1497646178">
    <w:abstractNumId w:val="3"/>
  </w:num>
  <w:num w:numId="9" w16cid:durableId="1782210">
    <w:abstractNumId w:val="2"/>
  </w:num>
  <w:num w:numId="10" w16cid:durableId="1852715855">
    <w:abstractNumId w:val="1"/>
  </w:num>
  <w:num w:numId="11" w16cid:durableId="658655169">
    <w:abstractNumId w:val="0"/>
  </w:num>
  <w:num w:numId="12" w16cid:durableId="9533">
    <w:abstractNumId w:val="28"/>
  </w:num>
  <w:num w:numId="13" w16cid:durableId="1116364302">
    <w:abstractNumId w:val="20"/>
  </w:num>
  <w:num w:numId="14" w16cid:durableId="29456140">
    <w:abstractNumId w:val="25"/>
  </w:num>
  <w:num w:numId="15" w16cid:durableId="1585650358">
    <w:abstractNumId w:val="17"/>
  </w:num>
  <w:num w:numId="16" w16cid:durableId="865603267">
    <w:abstractNumId w:val="27"/>
  </w:num>
  <w:num w:numId="17" w16cid:durableId="1890533481">
    <w:abstractNumId w:val="18"/>
  </w:num>
  <w:num w:numId="18" w16cid:durableId="899635670">
    <w:abstractNumId w:val="12"/>
  </w:num>
  <w:num w:numId="19" w16cid:durableId="524710600">
    <w:abstractNumId w:val="30"/>
  </w:num>
  <w:num w:numId="20" w16cid:durableId="1908495413">
    <w:abstractNumId w:val="24"/>
  </w:num>
  <w:num w:numId="21" w16cid:durableId="1988702049">
    <w:abstractNumId w:val="13"/>
  </w:num>
  <w:num w:numId="22" w16cid:durableId="1407192845">
    <w:abstractNumId w:val="29"/>
  </w:num>
  <w:num w:numId="23" w16cid:durableId="231240439">
    <w:abstractNumId w:val="22"/>
  </w:num>
  <w:num w:numId="24" w16cid:durableId="1159349377">
    <w:abstractNumId w:val="16"/>
  </w:num>
  <w:num w:numId="25" w16cid:durableId="1471246620">
    <w:abstractNumId w:val="23"/>
  </w:num>
  <w:num w:numId="26" w16cid:durableId="1276059671">
    <w:abstractNumId w:val="11"/>
  </w:num>
  <w:num w:numId="27" w16cid:durableId="1101028290">
    <w:abstractNumId w:val="15"/>
  </w:num>
  <w:num w:numId="28" w16cid:durableId="1724015039">
    <w:abstractNumId w:val="14"/>
  </w:num>
  <w:num w:numId="29" w16cid:durableId="186529120">
    <w:abstractNumId w:val="21"/>
  </w:num>
  <w:num w:numId="30" w16cid:durableId="126625966">
    <w:abstractNumId w:val="19"/>
  </w:num>
  <w:num w:numId="31" w16cid:durableId="18233047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A9"/>
    <w:rsid w:val="00004E23"/>
    <w:rsid w:val="000116A1"/>
    <w:rsid w:val="00014F1F"/>
    <w:rsid w:val="00015E42"/>
    <w:rsid w:val="00024034"/>
    <w:rsid w:val="00030139"/>
    <w:rsid w:val="000305D5"/>
    <w:rsid w:val="0004176C"/>
    <w:rsid w:val="00042589"/>
    <w:rsid w:val="000457EE"/>
    <w:rsid w:val="00046745"/>
    <w:rsid w:val="000520AE"/>
    <w:rsid w:val="000525CC"/>
    <w:rsid w:val="00052EB1"/>
    <w:rsid w:val="00054E3C"/>
    <w:rsid w:val="00056D30"/>
    <w:rsid w:val="000577EE"/>
    <w:rsid w:val="00057FE1"/>
    <w:rsid w:val="00080265"/>
    <w:rsid w:val="00082746"/>
    <w:rsid w:val="00082A1B"/>
    <w:rsid w:val="00086827"/>
    <w:rsid w:val="00091D87"/>
    <w:rsid w:val="000927DD"/>
    <w:rsid w:val="00093639"/>
    <w:rsid w:val="000A10A2"/>
    <w:rsid w:val="000A452D"/>
    <w:rsid w:val="000A54A4"/>
    <w:rsid w:val="000B0837"/>
    <w:rsid w:val="000B1D80"/>
    <w:rsid w:val="000B7194"/>
    <w:rsid w:val="000B71F0"/>
    <w:rsid w:val="000C45B2"/>
    <w:rsid w:val="000F024E"/>
    <w:rsid w:val="000F078A"/>
    <w:rsid w:val="000F52A2"/>
    <w:rsid w:val="000F7292"/>
    <w:rsid w:val="00102248"/>
    <w:rsid w:val="00104A0D"/>
    <w:rsid w:val="00107335"/>
    <w:rsid w:val="001113A3"/>
    <w:rsid w:val="00112ED2"/>
    <w:rsid w:val="001214A1"/>
    <w:rsid w:val="00125E4B"/>
    <w:rsid w:val="00131304"/>
    <w:rsid w:val="0013606F"/>
    <w:rsid w:val="0014143A"/>
    <w:rsid w:val="00143C43"/>
    <w:rsid w:val="0014558F"/>
    <w:rsid w:val="00146C36"/>
    <w:rsid w:val="00147559"/>
    <w:rsid w:val="001478EF"/>
    <w:rsid w:val="00147A50"/>
    <w:rsid w:val="00151847"/>
    <w:rsid w:val="001544F0"/>
    <w:rsid w:val="0016047D"/>
    <w:rsid w:val="00163AF1"/>
    <w:rsid w:val="0018041C"/>
    <w:rsid w:val="00190D81"/>
    <w:rsid w:val="00194ECA"/>
    <w:rsid w:val="001A2A48"/>
    <w:rsid w:val="001B1B3A"/>
    <w:rsid w:val="001B4A11"/>
    <w:rsid w:val="001B5F41"/>
    <w:rsid w:val="001C765B"/>
    <w:rsid w:val="001D1416"/>
    <w:rsid w:val="001D6178"/>
    <w:rsid w:val="001D67CA"/>
    <w:rsid w:val="001D6DE0"/>
    <w:rsid w:val="001E2FAF"/>
    <w:rsid w:val="001F0EA7"/>
    <w:rsid w:val="001F17B7"/>
    <w:rsid w:val="002017A0"/>
    <w:rsid w:val="00201C67"/>
    <w:rsid w:val="00205080"/>
    <w:rsid w:val="00213BB8"/>
    <w:rsid w:val="00215391"/>
    <w:rsid w:val="002215CC"/>
    <w:rsid w:val="0024471C"/>
    <w:rsid w:val="002475E2"/>
    <w:rsid w:val="00251637"/>
    <w:rsid w:val="00262E44"/>
    <w:rsid w:val="0027168F"/>
    <w:rsid w:val="00273C50"/>
    <w:rsid w:val="00274FC2"/>
    <w:rsid w:val="00283B21"/>
    <w:rsid w:val="002842D9"/>
    <w:rsid w:val="00287118"/>
    <w:rsid w:val="002A256E"/>
    <w:rsid w:val="002B4E89"/>
    <w:rsid w:val="002B5262"/>
    <w:rsid w:val="002C23C4"/>
    <w:rsid w:val="002D2051"/>
    <w:rsid w:val="002D35FB"/>
    <w:rsid w:val="002D5969"/>
    <w:rsid w:val="002D7999"/>
    <w:rsid w:val="002E0BB4"/>
    <w:rsid w:val="002E7262"/>
    <w:rsid w:val="002F650F"/>
    <w:rsid w:val="002F786D"/>
    <w:rsid w:val="002F7BD8"/>
    <w:rsid w:val="00302F06"/>
    <w:rsid w:val="00304BBA"/>
    <w:rsid w:val="00306B5C"/>
    <w:rsid w:val="003155B4"/>
    <w:rsid w:val="00315D89"/>
    <w:rsid w:val="003162A4"/>
    <w:rsid w:val="003173D4"/>
    <w:rsid w:val="00317B12"/>
    <w:rsid w:val="00317D5D"/>
    <w:rsid w:val="0032456D"/>
    <w:rsid w:val="003306E6"/>
    <w:rsid w:val="0033215D"/>
    <w:rsid w:val="00336BCE"/>
    <w:rsid w:val="00342A93"/>
    <w:rsid w:val="003450CF"/>
    <w:rsid w:val="00347430"/>
    <w:rsid w:val="0035253C"/>
    <w:rsid w:val="00353A94"/>
    <w:rsid w:val="00354A52"/>
    <w:rsid w:val="003579E1"/>
    <w:rsid w:val="003626A5"/>
    <w:rsid w:val="00362D3F"/>
    <w:rsid w:val="00370B06"/>
    <w:rsid w:val="003802CD"/>
    <w:rsid w:val="00383705"/>
    <w:rsid w:val="00395585"/>
    <w:rsid w:val="003A4CD0"/>
    <w:rsid w:val="003B096C"/>
    <w:rsid w:val="003C17DC"/>
    <w:rsid w:val="003C1A0F"/>
    <w:rsid w:val="003C3DA7"/>
    <w:rsid w:val="003C4D67"/>
    <w:rsid w:val="003C5F66"/>
    <w:rsid w:val="003C6752"/>
    <w:rsid w:val="003D3CAE"/>
    <w:rsid w:val="003D7353"/>
    <w:rsid w:val="003E1072"/>
    <w:rsid w:val="003F243C"/>
    <w:rsid w:val="003F493E"/>
    <w:rsid w:val="003F69A9"/>
    <w:rsid w:val="00402253"/>
    <w:rsid w:val="00406817"/>
    <w:rsid w:val="00412F5D"/>
    <w:rsid w:val="004135C0"/>
    <w:rsid w:val="004152E1"/>
    <w:rsid w:val="00417536"/>
    <w:rsid w:val="004216A7"/>
    <w:rsid w:val="00421E6E"/>
    <w:rsid w:val="0042505D"/>
    <w:rsid w:val="00430B6D"/>
    <w:rsid w:val="00435AD5"/>
    <w:rsid w:val="0043700C"/>
    <w:rsid w:val="00440C23"/>
    <w:rsid w:val="00442C4E"/>
    <w:rsid w:val="00443C54"/>
    <w:rsid w:val="004500FC"/>
    <w:rsid w:val="004523CE"/>
    <w:rsid w:val="0045356B"/>
    <w:rsid w:val="00456A53"/>
    <w:rsid w:val="00456E94"/>
    <w:rsid w:val="004633FE"/>
    <w:rsid w:val="004710B0"/>
    <w:rsid w:val="0047185D"/>
    <w:rsid w:val="00476DC7"/>
    <w:rsid w:val="00477DE6"/>
    <w:rsid w:val="0048011E"/>
    <w:rsid w:val="004838F4"/>
    <w:rsid w:val="004909D0"/>
    <w:rsid w:val="00491C21"/>
    <w:rsid w:val="00492AE5"/>
    <w:rsid w:val="00492DAB"/>
    <w:rsid w:val="004A002C"/>
    <w:rsid w:val="004A322D"/>
    <w:rsid w:val="004A6C67"/>
    <w:rsid w:val="004B0962"/>
    <w:rsid w:val="004B6E33"/>
    <w:rsid w:val="004C1B08"/>
    <w:rsid w:val="004C4DFE"/>
    <w:rsid w:val="004D3ECE"/>
    <w:rsid w:val="004E3231"/>
    <w:rsid w:val="004E5094"/>
    <w:rsid w:val="004E56B1"/>
    <w:rsid w:val="00504E10"/>
    <w:rsid w:val="00505860"/>
    <w:rsid w:val="00511266"/>
    <w:rsid w:val="00514680"/>
    <w:rsid w:val="00514B3F"/>
    <w:rsid w:val="00515326"/>
    <w:rsid w:val="005157FD"/>
    <w:rsid w:val="0052480E"/>
    <w:rsid w:val="00532EDD"/>
    <w:rsid w:val="00537920"/>
    <w:rsid w:val="00541C37"/>
    <w:rsid w:val="00545398"/>
    <w:rsid w:val="00545B37"/>
    <w:rsid w:val="0055379A"/>
    <w:rsid w:val="00553C86"/>
    <w:rsid w:val="00556E87"/>
    <w:rsid w:val="0056070E"/>
    <w:rsid w:val="00576471"/>
    <w:rsid w:val="00581CFD"/>
    <w:rsid w:val="00584747"/>
    <w:rsid w:val="005854B6"/>
    <w:rsid w:val="00586D37"/>
    <w:rsid w:val="00590150"/>
    <w:rsid w:val="00592B72"/>
    <w:rsid w:val="005A1C80"/>
    <w:rsid w:val="005A5D30"/>
    <w:rsid w:val="005A76B2"/>
    <w:rsid w:val="005B0168"/>
    <w:rsid w:val="005B3BBF"/>
    <w:rsid w:val="005B5236"/>
    <w:rsid w:val="005B5302"/>
    <w:rsid w:val="005B55AD"/>
    <w:rsid w:val="005C00A2"/>
    <w:rsid w:val="005C2888"/>
    <w:rsid w:val="005C3ED6"/>
    <w:rsid w:val="005C6A46"/>
    <w:rsid w:val="005C75AD"/>
    <w:rsid w:val="005D7DCF"/>
    <w:rsid w:val="005E3028"/>
    <w:rsid w:val="005E65B4"/>
    <w:rsid w:val="005E75A8"/>
    <w:rsid w:val="005F2D93"/>
    <w:rsid w:val="005F7B75"/>
    <w:rsid w:val="0060438D"/>
    <w:rsid w:val="006055BF"/>
    <w:rsid w:val="00605E37"/>
    <w:rsid w:val="006113F1"/>
    <w:rsid w:val="00612439"/>
    <w:rsid w:val="00612C56"/>
    <w:rsid w:val="00612FD8"/>
    <w:rsid w:val="00621374"/>
    <w:rsid w:val="00621A4D"/>
    <w:rsid w:val="00623A31"/>
    <w:rsid w:val="00626D9D"/>
    <w:rsid w:val="00630932"/>
    <w:rsid w:val="00630954"/>
    <w:rsid w:val="00637F38"/>
    <w:rsid w:val="00641985"/>
    <w:rsid w:val="00645FFA"/>
    <w:rsid w:val="00646673"/>
    <w:rsid w:val="00646A2D"/>
    <w:rsid w:val="0065162A"/>
    <w:rsid w:val="00652E68"/>
    <w:rsid w:val="00653830"/>
    <w:rsid w:val="00654CB9"/>
    <w:rsid w:val="0065789B"/>
    <w:rsid w:val="00666A15"/>
    <w:rsid w:val="006677F8"/>
    <w:rsid w:val="0067598B"/>
    <w:rsid w:val="00676A7A"/>
    <w:rsid w:val="00682DE0"/>
    <w:rsid w:val="0068322B"/>
    <w:rsid w:val="006926C8"/>
    <w:rsid w:val="006926CF"/>
    <w:rsid w:val="006944D8"/>
    <w:rsid w:val="006A24FA"/>
    <w:rsid w:val="006A5230"/>
    <w:rsid w:val="006A6480"/>
    <w:rsid w:val="006A6A6D"/>
    <w:rsid w:val="006B28E5"/>
    <w:rsid w:val="006B52AD"/>
    <w:rsid w:val="006B57F1"/>
    <w:rsid w:val="006D088F"/>
    <w:rsid w:val="006D2A60"/>
    <w:rsid w:val="006D491E"/>
    <w:rsid w:val="006D5B74"/>
    <w:rsid w:val="006D7642"/>
    <w:rsid w:val="006E7409"/>
    <w:rsid w:val="006F0283"/>
    <w:rsid w:val="006F7BF7"/>
    <w:rsid w:val="00701085"/>
    <w:rsid w:val="007029F1"/>
    <w:rsid w:val="00706727"/>
    <w:rsid w:val="00710AF2"/>
    <w:rsid w:val="00713A9A"/>
    <w:rsid w:val="00713E1E"/>
    <w:rsid w:val="00714203"/>
    <w:rsid w:val="00716C5F"/>
    <w:rsid w:val="0071714B"/>
    <w:rsid w:val="0072014D"/>
    <w:rsid w:val="00722FEA"/>
    <w:rsid w:val="0072785A"/>
    <w:rsid w:val="00731C85"/>
    <w:rsid w:val="00733272"/>
    <w:rsid w:val="007340CB"/>
    <w:rsid w:val="00737401"/>
    <w:rsid w:val="007418CA"/>
    <w:rsid w:val="00745DC0"/>
    <w:rsid w:val="0075427E"/>
    <w:rsid w:val="00755509"/>
    <w:rsid w:val="007565D7"/>
    <w:rsid w:val="007849CA"/>
    <w:rsid w:val="00784A98"/>
    <w:rsid w:val="0078540F"/>
    <w:rsid w:val="00786AB8"/>
    <w:rsid w:val="00790E55"/>
    <w:rsid w:val="007950BE"/>
    <w:rsid w:val="00796729"/>
    <w:rsid w:val="007A43D3"/>
    <w:rsid w:val="007A48A9"/>
    <w:rsid w:val="007B2556"/>
    <w:rsid w:val="007D0375"/>
    <w:rsid w:val="007D2CA9"/>
    <w:rsid w:val="007D702A"/>
    <w:rsid w:val="007E43A1"/>
    <w:rsid w:val="007E4D85"/>
    <w:rsid w:val="007E5369"/>
    <w:rsid w:val="007E5A0C"/>
    <w:rsid w:val="007F00F0"/>
    <w:rsid w:val="007F1E03"/>
    <w:rsid w:val="007F2775"/>
    <w:rsid w:val="007F7432"/>
    <w:rsid w:val="007F764D"/>
    <w:rsid w:val="008038D9"/>
    <w:rsid w:val="008058CA"/>
    <w:rsid w:val="00807396"/>
    <w:rsid w:val="008078CC"/>
    <w:rsid w:val="0081298B"/>
    <w:rsid w:val="00816C66"/>
    <w:rsid w:val="00823691"/>
    <w:rsid w:val="00833FE3"/>
    <w:rsid w:val="00836713"/>
    <w:rsid w:val="00850794"/>
    <w:rsid w:val="00853E25"/>
    <w:rsid w:val="00857D11"/>
    <w:rsid w:val="00860249"/>
    <w:rsid w:val="00861683"/>
    <w:rsid w:val="00881C98"/>
    <w:rsid w:val="00886E44"/>
    <w:rsid w:val="00891EC3"/>
    <w:rsid w:val="00893635"/>
    <w:rsid w:val="008955A9"/>
    <w:rsid w:val="008A1202"/>
    <w:rsid w:val="008A3CC5"/>
    <w:rsid w:val="008A70BF"/>
    <w:rsid w:val="008A7E0F"/>
    <w:rsid w:val="008B303E"/>
    <w:rsid w:val="008B6DA0"/>
    <w:rsid w:val="008B7C1E"/>
    <w:rsid w:val="008C0195"/>
    <w:rsid w:val="008D0804"/>
    <w:rsid w:val="008D0918"/>
    <w:rsid w:val="008D3792"/>
    <w:rsid w:val="008F241F"/>
    <w:rsid w:val="008F312C"/>
    <w:rsid w:val="008F5190"/>
    <w:rsid w:val="008F51C1"/>
    <w:rsid w:val="008F59FD"/>
    <w:rsid w:val="008F62A9"/>
    <w:rsid w:val="008F7040"/>
    <w:rsid w:val="009003D8"/>
    <w:rsid w:val="0090525B"/>
    <w:rsid w:val="00905E92"/>
    <w:rsid w:val="00910237"/>
    <w:rsid w:val="00915764"/>
    <w:rsid w:val="009206DD"/>
    <w:rsid w:val="00925360"/>
    <w:rsid w:val="0093144C"/>
    <w:rsid w:val="00932DDF"/>
    <w:rsid w:val="00936796"/>
    <w:rsid w:val="009405AC"/>
    <w:rsid w:val="00952E61"/>
    <w:rsid w:val="0095453B"/>
    <w:rsid w:val="00955302"/>
    <w:rsid w:val="00957AE7"/>
    <w:rsid w:val="00964BAF"/>
    <w:rsid w:val="00971B51"/>
    <w:rsid w:val="00972FFB"/>
    <w:rsid w:val="009766A5"/>
    <w:rsid w:val="00982C2C"/>
    <w:rsid w:val="009832E9"/>
    <w:rsid w:val="00984547"/>
    <w:rsid w:val="00984E09"/>
    <w:rsid w:val="00987116"/>
    <w:rsid w:val="009A12F7"/>
    <w:rsid w:val="009A1EBC"/>
    <w:rsid w:val="009A3574"/>
    <w:rsid w:val="009A5371"/>
    <w:rsid w:val="009B3A11"/>
    <w:rsid w:val="009B523A"/>
    <w:rsid w:val="009B595A"/>
    <w:rsid w:val="009B6684"/>
    <w:rsid w:val="009D09DF"/>
    <w:rsid w:val="009D27D1"/>
    <w:rsid w:val="009D6AB5"/>
    <w:rsid w:val="009E65CB"/>
    <w:rsid w:val="009F252A"/>
    <w:rsid w:val="00A0064B"/>
    <w:rsid w:val="00A10BE5"/>
    <w:rsid w:val="00A15691"/>
    <w:rsid w:val="00A2338E"/>
    <w:rsid w:val="00A27619"/>
    <w:rsid w:val="00A32E94"/>
    <w:rsid w:val="00A45399"/>
    <w:rsid w:val="00A53EAD"/>
    <w:rsid w:val="00A72E30"/>
    <w:rsid w:val="00A81846"/>
    <w:rsid w:val="00A82310"/>
    <w:rsid w:val="00A90324"/>
    <w:rsid w:val="00A90512"/>
    <w:rsid w:val="00A96B85"/>
    <w:rsid w:val="00AB4B7E"/>
    <w:rsid w:val="00AB6F09"/>
    <w:rsid w:val="00AB761C"/>
    <w:rsid w:val="00AC7793"/>
    <w:rsid w:val="00AD2DB2"/>
    <w:rsid w:val="00AD3825"/>
    <w:rsid w:val="00AD38DD"/>
    <w:rsid w:val="00AD3E0C"/>
    <w:rsid w:val="00AE14D3"/>
    <w:rsid w:val="00AE60CA"/>
    <w:rsid w:val="00AF0974"/>
    <w:rsid w:val="00AF383C"/>
    <w:rsid w:val="00AF3DCA"/>
    <w:rsid w:val="00B008D0"/>
    <w:rsid w:val="00B01427"/>
    <w:rsid w:val="00B142F5"/>
    <w:rsid w:val="00B157B4"/>
    <w:rsid w:val="00B15B80"/>
    <w:rsid w:val="00B32075"/>
    <w:rsid w:val="00B34B09"/>
    <w:rsid w:val="00B4139B"/>
    <w:rsid w:val="00B5648E"/>
    <w:rsid w:val="00B61581"/>
    <w:rsid w:val="00B66665"/>
    <w:rsid w:val="00B675FF"/>
    <w:rsid w:val="00B75CB1"/>
    <w:rsid w:val="00B77E43"/>
    <w:rsid w:val="00B816FD"/>
    <w:rsid w:val="00B821AF"/>
    <w:rsid w:val="00B83C63"/>
    <w:rsid w:val="00B8466B"/>
    <w:rsid w:val="00B92BCA"/>
    <w:rsid w:val="00BA20BD"/>
    <w:rsid w:val="00BA226A"/>
    <w:rsid w:val="00BB56EE"/>
    <w:rsid w:val="00BD2B35"/>
    <w:rsid w:val="00BD2CBB"/>
    <w:rsid w:val="00BD2D9B"/>
    <w:rsid w:val="00BE18B1"/>
    <w:rsid w:val="00BE2E6D"/>
    <w:rsid w:val="00BF00CA"/>
    <w:rsid w:val="00BF028B"/>
    <w:rsid w:val="00BF1FE8"/>
    <w:rsid w:val="00BF317C"/>
    <w:rsid w:val="00BF409E"/>
    <w:rsid w:val="00C00283"/>
    <w:rsid w:val="00C02F88"/>
    <w:rsid w:val="00C067B8"/>
    <w:rsid w:val="00C20FFF"/>
    <w:rsid w:val="00C30DDF"/>
    <w:rsid w:val="00C333B4"/>
    <w:rsid w:val="00C37E31"/>
    <w:rsid w:val="00C40A20"/>
    <w:rsid w:val="00C43151"/>
    <w:rsid w:val="00C4474E"/>
    <w:rsid w:val="00C654FE"/>
    <w:rsid w:val="00C72076"/>
    <w:rsid w:val="00C73459"/>
    <w:rsid w:val="00C74C32"/>
    <w:rsid w:val="00C851C5"/>
    <w:rsid w:val="00C909AC"/>
    <w:rsid w:val="00C91C58"/>
    <w:rsid w:val="00C94BA0"/>
    <w:rsid w:val="00C9513D"/>
    <w:rsid w:val="00CA04F8"/>
    <w:rsid w:val="00CA1657"/>
    <w:rsid w:val="00CA1F3A"/>
    <w:rsid w:val="00CB27B7"/>
    <w:rsid w:val="00CC158C"/>
    <w:rsid w:val="00CC660D"/>
    <w:rsid w:val="00CD2374"/>
    <w:rsid w:val="00CD3F6C"/>
    <w:rsid w:val="00CD5165"/>
    <w:rsid w:val="00CD72C0"/>
    <w:rsid w:val="00CE00D1"/>
    <w:rsid w:val="00CF4234"/>
    <w:rsid w:val="00CF68DF"/>
    <w:rsid w:val="00D01683"/>
    <w:rsid w:val="00D1419B"/>
    <w:rsid w:val="00D15C7D"/>
    <w:rsid w:val="00D160C9"/>
    <w:rsid w:val="00D232D9"/>
    <w:rsid w:val="00D25314"/>
    <w:rsid w:val="00D3677F"/>
    <w:rsid w:val="00D3794F"/>
    <w:rsid w:val="00D4191C"/>
    <w:rsid w:val="00D4706D"/>
    <w:rsid w:val="00D476BB"/>
    <w:rsid w:val="00D47F40"/>
    <w:rsid w:val="00D509A2"/>
    <w:rsid w:val="00D56142"/>
    <w:rsid w:val="00D569F3"/>
    <w:rsid w:val="00D67C1F"/>
    <w:rsid w:val="00D72121"/>
    <w:rsid w:val="00D73B43"/>
    <w:rsid w:val="00D77600"/>
    <w:rsid w:val="00D80FEA"/>
    <w:rsid w:val="00D84A42"/>
    <w:rsid w:val="00D85DCC"/>
    <w:rsid w:val="00D95988"/>
    <w:rsid w:val="00D95A8F"/>
    <w:rsid w:val="00D97AA2"/>
    <w:rsid w:val="00DA2A1F"/>
    <w:rsid w:val="00DA6863"/>
    <w:rsid w:val="00DB04D5"/>
    <w:rsid w:val="00DC02AA"/>
    <w:rsid w:val="00DC0509"/>
    <w:rsid w:val="00DC1859"/>
    <w:rsid w:val="00DC1B81"/>
    <w:rsid w:val="00DC47DA"/>
    <w:rsid w:val="00DC565E"/>
    <w:rsid w:val="00DE02A4"/>
    <w:rsid w:val="00DE229B"/>
    <w:rsid w:val="00DE3818"/>
    <w:rsid w:val="00DE4229"/>
    <w:rsid w:val="00DE6A99"/>
    <w:rsid w:val="00DF52BA"/>
    <w:rsid w:val="00DF61A1"/>
    <w:rsid w:val="00DF68EE"/>
    <w:rsid w:val="00DF6FC9"/>
    <w:rsid w:val="00E03E4B"/>
    <w:rsid w:val="00E04AB8"/>
    <w:rsid w:val="00E100A0"/>
    <w:rsid w:val="00E138A9"/>
    <w:rsid w:val="00E13990"/>
    <w:rsid w:val="00E14F98"/>
    <w:rsid w:val="00E20BCA"/>
    <w:rsid w:val="00E20CE2"/>
    <w:rsid w:val="00E20FBA"/>
    <w:rsid w:val="00E21846"/>
    <w:rsid w:val="00E220FE"/>
    <w:rsid w:val="00E24BD1"/>
    <w:rsid w:val="00E25CBB"/>
    <w:rsid w:val="00E2792D"/>
    <w:rsid w:val="00E40D85"/>
    <w:rsid w:val="00E4491A"/>
    <w:rsid w:val="00E50524"/>
    <w:rsid w:val="00E50783"/>
    <w:rsid w:val="00E574E7"/>
    <w:rsid w:val="00E6770A"/>
    <w:rsid w:val="00E75681"/>
    <w:rsid w:val="00E765B9"/>
    <w:rsid w:val="00E7741D"/>
    <w:rsid w:val="00E80C60"/>
    <w:rsid w:val="00E8315C"/>
    <w:rsid w:val="00E90B15"/>
    <w:rsid w:val="00E90D17"/>
    <w:rsid w:val="00E95105"/>
    <w:rsid w:val="00EA119C"/>
    <w:rsid w:val="00EA2F38"/>
    <w:rsid w:val="00EA43C0"/>
    <w:rsid w:val="00EA6417"/>
    <w:rsid w:val="00EA6611"/>
    <w:rsid w:val="00EB0B9F"/>
    <w:rsid w:val="00EB10C7"/>
    <w:rsid w:val="00EB3757"/>
    <w:rsid w:val="00EB49C5"/>
    <w:rsid w:val="00EB58B4"/>
    <w:rsid w:val="00EB591F"/>
    <w:rsid w:val="00EB6D69"/>
    <w:rsid w:val="00EB7B8D"/>
    <w:rsid w:val="00EC14E8"/>
    <w:rsid w:val="00EC7847"/>
    <w:rsid w:val="00ED44F3"/>
    <w:rsid w:val="00ED65B9"/>
    <w:rsid w:val="00ED6BE4"/>
    <w:rsid w:val="00EE043A"/>
    <w:rsid w:val="00EE0EAA"/>
    <w:rsid w:val="00EE13F7"/>
    <w:rsid w:val="00EE2FB8"/>
    <w:rsid w:val="00EE4704"/>
    <w:rsid w:val="00EE5257"/>
    <w:rsid w:val="00EF3B07"/>
    <w:rsid w:val="00F10184"/>
    <w:rsid w:val="00F11076"/>
    <w:rsid w:val="00F11CFA"/>
    <w:rsid w:val="00F12BF5"/>
    <w:rsid w:val="00F12E3A"/>
    <w:rsid w:val="00F15F2A"/>
    <w:rsid w:val="00F161C8"/>
    <w:rsid w:val="00F17936"/>
    <w:rsid w:val="00F24440"/>
    <w:rsid w:val="00F315E3"/>
    <w:rsid w:val="00F3182A"/>
    <w:rsid w:val="00F418AF"/>
    <w:rsid w:val="00F431D3"/>
    <w:rsid w:val="00F43FB2"/>
    <w:rsid w:val="00F64917"/>
    <w:rsid w:val="00F66446"/>
    <w:rsid w:val="00F672B5"/>
    <w:rsid w:val="00F728C6"/>
    <w:rsid w:val="00F736A9"/>
    <w:rsid w:val="00F76A4D"/>
    <w:rsid w:val="00F81972"/>
    <w:rsid w:val="00F84E33"/>
    <w:rsid w:val="00F858DD"/>
    <w:rsid w:val="00FA382A"/>
    <w:rsid w:val="00FA3D75"/>
    <w:rsid w:val="00FA5379"/>
    <w:rsid w:val="00FB2DEF"/>
    <w:rsid w:val="00FB4C14"/>
    <w:rsid w:val="00FB6924"/>
    <w:rsid w:val="00FD1EBF"/>
    <w:rsid w:val="00FD244C"/>
    <w:rsid w:val="00FD32B3"/>
    <w:rsid w:val="00FE323F"/>
    <w:rsid w:val="00FE3ABC"/>
    <w:rsid w:val="00FF70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CC9B7"/>
  <w15:chartTrackingRefBased/>
  <w15:docId w15:val="{DA392E48-F53B-6B41-8933-42963FA2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B595A"/>
    <w:rPr>
      <w:rFonts w:ascii="Times New Roman" w:eastAsia="Times New Roman" w:hAnsi="Times New Roman"/>
      <w:sz w:val="24"/>
      <w:szCs w:val="24"/>
    </w:rPr>
  </w:style>
  <w:style w:type="paragraph" w:styleId="Heading1">
    <w:name w:val="heading 1"/>
    <w:basedOn w:val="Normal"/>
    <w:next w:val="Normal"/>
    <w:link w:val="Heading1Char"/>
    <w:qFormat/>
    <w:rsid w:val="00FB69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353"/>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FB692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98711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4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qFormat/>
    <w:rsid w:val="00915764"/>
    <w:rPr>
      <w:b/>
      <w:bCs/>
      <w:i/>
      <w:iCs/>
      <w:spacing w:val="5"/>
    </w:rPr>
  </w:style>
  <w:style w:type="paragraph" w:styleId="NoSpacing">
    <w:name w:val="No Spacing"/>
    <w:qFormat/>
    <w:rsid w:val="00915764"/>
    <w:rPr>
      <w:sz w:val="22"/>
      <w:szCs w:val="22"/>
    </w:rPr>
  </w:style>
  <w:style w:type="character" w:styleId="Hyperlink">
    <w:name w:val="Hyperlink"/>
    <w:uiPriority w:val="99"/>
    <w:rsid w:val="00DE4229"/>
    <w:rPr>
      <w:color w:val="0563C1"/>
      <w:u w:val="single"/>
    </w:rPr>
  </w:style>
  <w:style w:type="paragraph" w:customStyle="1" w:styleId="p1">
    <w:name w:val="p1"/>
    <w:basedOn w:val="Normal"/>
    <w:rsid w:val="00F11CFA"/>
    <w:rPr>
      <w:rFonts w:ascii="Arial" w:hAnsi="Arial" w:cs="Arial"/>
      <w:sz w:val="17"/>
      <w:szCs w:val="17"/>
    </w:rPr>
  </w:style>
  <w:style w:type="character" w:customStyle="1" w:styleId="s1">
    <w:name w:val="s1"/>
    <w:rsid w:val="00F11CFA"/>
  </w:style>
  <w:style w:type="paragraph" w:styleId="ListParagraph">
    <w:name w:val="List Paragraph"/>
    <w:basedOn w:val="Normal"/>
    <w:uiPriority w:val="34"/>
    <w:qFormat/>
    <w:rsid w:val="009206DD"/>
    <w:pPr>
      <w:ind w:left="720"/>
      <w:contextualSpacing/>
    </w:pPr>
  </w:style>
  <w:style w:type="paragraph" w:customStyle="1" w:styleId="p2">
    <w:name w:val="p2"/>
    <w:basedOn w:val="Normal"/>
    <w:rsid w:val="00C30DDF"/>
    <w:rPr>
      <w:rFonts w:ascii="Arial" w:hAnsi="Arial" w:cs="Arial"/>
      <w:sz w:val="27"/>
      <w:szCs w:val="27"/>
    </w:rPr>
  </w:style>
  <w:style w:type="paragraph" w:customStyle="1" w:styleId="p3">
    <w:name w:val="p3"/>
    <w:basedOn w:val="Normal"/>
    <w:rsid w:val="00C30DDF"/>
    <w:rPr>
      <w:rFonts w:ascii="Arial" w:hAnsi="Arial" w:cs="Arial"/>
      <w:color w:val="323333"/>
      <w:sz w:val="18"/>
      <w:szCs w:val="18"/>
    </w:rPr>
  </w:style>
  <w:style w:type="character" w:customStyle="1" w:styleId="s3">
    <w:name w:val="s3"/>
    <w:basedOn w:val="DefaultParagraphFont"/>
    <w:rsid w:val="00C30DDF"/>
    <w:rPr>
      <w:u w:val="single"/>
    </w:rPr>
  </w:style>
  <w:style w:type="character" w:customStyle="1" w:styleId="s4">
    <w:name w:val="s4"/>
    <w:basedOn w:val="DefaultParagraphFont"/>
    <w:rsid w:val="00C30DDF"/>
    <w:rPr>
      <w:rFonts w:ascii="Arial" w:hAnsi="Arial" w:cs="Arial" w:hint="default"/>
      <w:color w:val="000000"/>
      <w:sz w:val="15"/>
      <w:szCs w:val="15"/>
    </w:rPr>
  </w:style>
  <w:style w:type="character" w:customStyle="1" w:styleId="s5">
    <w:name w:val="s5"/>
    <w:basedOn w:val="DefaultParagraphFont"/>
    <w:rsid w:val="00C30DDF"/>
    <w:rPr>
      <w:color w:val="000000"/>
    </w:rPr>
  </w:style>
  <w:style w:type="character" w:customStyle="1" w:styleId="s6">
    <w:name w:val="s6"/>
    <w:basedOn w:val="DefaultParagraphFont"/>
    <w:rsid w:val="00C30DDF"/>
    <w:rPr>
      <w:u w:val="single"/>
    </w:rPr>
  </w:style>
  <w:style w:type="character" w:customStyle="1" w:styleId="s2">
    <w:name w:val="s2"/>
    <w:basedOn w:val="DefaultParagraphFont"/>
    <w:rsid w:val="00C30DDF"/>
  </w:style>
  <w:style w:type="character" w:styleId="FollowedHyperlink">
    <w:name w:val="FollowedHyperlink"/>
    <w:basedOn w:val="DefaultParagraphFont"/>
    <w:rsid w:val="005E65B4"/>
    <w:rPr>
      <w:color w:val="954F72" w:themeColor="followedHyperlink"/>
      <w:u w:val="single"/>
    </w:rPr>
  </w:style>
  <w:style w:type="character" w:customStyle="1" w:styleId="apple-converted-space">
    <w:name w:val="apple-converted-space"/>
    <w:basedOn w:val="DefaultParagraphFont"/>
    <w:rsid w:val="00EB3757"/>
  </w:style>
  <w:style w:type="character" w:customStyle="1" w:styleId="Heading2Char">
    <w:name w:val="Heading 2 Char"/>
    <w:basedOn w:val="DefaultParagraphFont"/>
    <w:link w:val="Heading2"/>
    <w:uiPriority w:val="9"/>
    <w:rsid w:val="003D7353"/>
    <w:rPr>
      <w:rFonts w:ascii="Times New Roman" w:eastAsia="Times New Roman" w:hAnsi="Times New Roman"/>
      <w:b/>
      <w:bCs/>
      <w:sz w:val="36"/>
      <w:szCs w:val="36"/>
    </w:rPr>
  </w:style>
  <w:style w:type="paragraph" w:styleId="NormalWeb">
    <w:name w:val="Normal (Web)"/>
    <w:basedOn w:val="Normal"/>
    <w:uiPriority w:val="99"/>
    <w:unhideWhenUsed/>
    <w:rsid w:val="003D7353"/>
    <w:pPr>
      <w:spacing w:before="100" w:beforeAutospacing="1" w:after="100" w:afterAutospacing="1"/>
    </w:pPr>
  </w:style>
  <w:style w:type="character" w:styleId="Strong">
    <w:name w:val="Strong"/>
    <w:basedOn w:val="DefaultParagraphFont"/>
    <w:uiPriority w:val="22"/>
    <w:qFormat/>
    <w:rsid w:val="003D7353"/>
    <w:rPr>
      <w:b/>
      <w:bCs/>
    </w:rPr>
  </w:style>
  <w:style w:type="character" w:styleId="UnresolvedMention">
    <w:name w:val="Unresolved Mention"/>
    <w:basedOn w:val="DefaultParagraphFont"/>
    <w:rsid w:val="000C45B2"/>
    <w:rPr>
      <w:color w:val="605E5C"/>
      <w:shd w:val="clear" w:color="auto" w:fill="E1DFDD"/>
    </w:rPr>
  </w:style>
  <w:style w:type="paragraph" w:styleId="Footer">
    <w:name w:val="footer"/>
    <w:basedOn w:val="Normal"/>
    <w:link w:val="FooterChar"/>
    <w:rsid w:val="004A002C"/>
    <w:pPr>
      <w:tabs>
        <w:tab w:val="center" w:pos="4680"/>
        <w:tab w:val="right" w:pos="9360"/>
      </w:tabs>
    </w:pPr>
  </w:style>
  <w:style w:type="character" w:customStyle="1" w:styleId="FooterChar">
    <w:name w:val="Footer Char"/>
    <w:basedOn w:val="DefaultParagraphFont"/>
    <w:link w:val="Footer"/>
    <w:rsid w:val="004A002C"/>
    <w:rPr>
      <w:sz w:val="22"/>
      <w:szCs w:val="22"/>
    </w:rPr>
  </w:style>
  <w:style w:type="character" w:styleId="PageNumber">
    <w:name w:val="page number"/>
    <w:basedOn w:val="DefaultParagraphFont"/>
    <w:rsid w:val="004A002C"/>
  </w:style>
  <w:style w:type="numbering" w:customStyle="1" w:styleId="CurrentList1">
    <w:name w:val="Current List1"/>
    <w:uiPriority w:val="99"/>
    <w:rsid w:val="00342A93"/>
    <w:pPr>
      <w:numPr>
        <w:numId w:val="18"/>
      </w:numPr>
    </w:pPr>
  </w:style>
  <w:style w:type="character" w:styleId="CommentReference">
    <w:name w:val="annotation reference"/>
    <w:basedOn w:val="DefaultParagraphFont"/>
    <w:rsid w:val="0081298B"/>
    <w:rPr>
      <w:sz w:val="16"/>
      <w:szCs w:val="16"/>
    </w:rPr>
  </w:style>
  <w:style w:type="paragraph" w:styleId="CommentText">
    <w:name w:val="annotation text"/>
    <w:basedOn w:val="Normal"/>
    <w:link w:val="CommentTextChar"/>
    <w:rsid w:val="0081298B"/>
    <w:rPr>
      <w:sz w:val="20"/>
      <w:szCs w:val="20"/>
    </w:rPr>
  </w:style>
  <w:style w:type="character" w:customStyle="1" w:styleId="CommentTextChar">
    <w:name w:val="Comment Text Char"/>
    <w:basedOn w:val="DefaultParagraphFont"/>
    <w:link w:val="CommentText"/>
    <w:rsid w:val="0081298B"/>
  </w:style>
  <w:style w:type="paragraph" w:styleId="CommentSubject">
    <w:name w:val="annotation subject"/>
    <w:basedOn w:val="CommentText"/>
    <w:next w:val="CommentText"/>
    <w:link w:val="CommentSubjectChar"/>
    <w:rsid w:val="0081298B"/>
    <w:rPr>
      <w:b/>
      <w:bCs/>
    </w:rPr>
  </w:style>
  <w:style w:type="character" w:customStyle="1" w:styleId="CommentSubjectChar">
    <w:name w:val="Comment Subject Char"/>
    <w:basedOn w:val="CommentTextChar"/>
    <w:link w:val="CommentSubject"/>
    <w:rsid w:val="0081298B"/>
    <w:rPr>
      <w:b/>
      <w:bCs/>
    </w:rPr>
  </w:style>
  <w:style w:type="paragraph" w:styleId="BalloonText">
    <w:name w:val="Balloon Text"/>
    <w:basedOn w:val="Normal"/>
    <w:link w:val="BalloonTextChar"/>
    <w:semiHidden/>
    <w:unhideWhenUsed/>
    <w:rsid w:val="0081298B"/>
    <w:rPr>
      <w:sz w:val="18"/>
      <w:szCs w:val="18"/>
    </w:rPr>
  </w:style>
  <w:style w:type="character" w:customStyle="1" w:styleId="BalloonTextChar">
    <w:name w:val="Balloon Text Char"/>
    <w:basedOn w:val="DefaultParagraphFont"/>
    <w:link w:val="BalloonText"/>
    <w:semiHidden/>
    <w:rsid w:val="0081298B"/>
    <w:rPr>
      <w:rFonts w:ascii="Times New Roman" w:hAnsi="Times New Roman"/>
      <w:sz w:val="18"/>
      <w:szCs w:val="18"/>
    </w:rPr>
  </w:style>
  <w:style w:type="paragraph" w:customStyle="1" w:styleId="pf0">
    <w:name w:val="pf0"/>
    <w:basedOn w:val="Normal"/>
    <w:rsid w:val="00E24BD1"/>
    <w:pPr>
      <w:spacing w:before="100" w:beforeAutospacing="1" w:after="100" w:afterAutospacing="1"/>
    </w:pPr>
  </w:style>
  <w:style w:type="character" w:customStyle="1" w:styleId="cf01">
    <w:name w:val="cf01"/>
    <w:basedOn w:val="DefaultParagraphFont"/>
    <w:rsid w:val="00E24BD1"/>
    <w:rPr>
      <w:rFonts w:ascii="Segoe UI" w:hAnsi="Segoe UI" w:cs="Segoe UI" w:hint="default"/>
      <w:sz w:val="18"/>
      <w:szCs w:val="18"/>
    </w:rPr>
  </w:style>
  <w:style w:type="character" w:customStyle="1" w:styleId="period">
    <w:name w:val="period"/>
    <w:basedOn w:val="DefaultParagraphFont"/>
    <w:rsid w:val="009B595A"/>
  </w:style>
  <w:style w:type="character" w:customStyle="1" w:styleId="cit">
    <w:name w:val="cit"/>
    <w:basedOn w:val="DefaultParagraphFont"/>
    <w:rsid w:val="009B595A"/>
  </w:style>
  <w:style w:type="table" w:styleId="PlainTable1">
    <w:name w:val="Plain Table 1"/>
    <w:basedOn w:val="TableNormal"/>
    <w:rsid w:val="003173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rsid w:val="003173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rsid w:val="00FB69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FB692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semiHidden/>
    <w:rsid w:val="0098711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013">
      <w:bodyDiv w:val="1"/>
      <w:marLeft w:val="0"/>
      <w:marRight w:val="0"/>
      <w:marTop w:val="0"/>
      <w:marBottom w:val="0"/>
      <w:divBdr>
        <w:top w:val="none" w:sz="0" w:space="0" w:color="auto"/>
        <w:left w:val="none" w:sz="0" w:space="0" w:color="auto"/>
        <w:bottom w:val="none" w:sz="0" w:space="0" w:color="auto"/>
        <w:right w:val="none" w:sz="0" w:space="0" w:color="auto"/>
      </w:divBdr>
    </w:div>
    <w:div w:id="127823579">
      <w:bodyDiv w:val="1"/>
      <w:marLeft w:val="0"/>
      <w:marRight w:val="0"/>
      <w:marTop w:val="0"/>
      <w:marBottom w:val="0"/>
      <w:divBdr>
        <w:top w:val="none" w:sz="0" w:space="0" w:color="auto"/>
        <w:left w:val="none" w:sz="0" w:space="0" w:color="auto"/>
        <w:bottom w:val="none" w:sz="0" w:space="0" w:color="auto"/>
        <w:right w:val="none" w:sz="0" w:space="0" w:color="auto"/>
      </w:divBdr>
    </w:div>
    <w:div w:id="245043438">
      <w:bodyDiv w:val="1"/>
      <w:marLeft w:val="0"/>
      <w:marRight w:val="0"/>
      <w:marTop w:val="0"/>
      <w:marBottom w:val="0"/>
      <w:divBdr>
        <w:top w:val="none" w:sz="0" w:space="0" w:color="auto"/>
        <w:left w:val="none" w:sz="0" w:space="0" w:color="auto"/>
        <w:bottom w:val="none" w:sz="0" w:space="0" w:color="auto"/>
        <w:right w:val="none" w:sz="0" w:space="0" w:color="auto"/>
      </w:divBdr>
    </w:div>
    <w:div w:id="253561111">
      <w:bodyDiv w:val="1"/>
      <w:marLeft w:val="0"/>
      <w:marRight w:val="0"/>
      <w:marTop w:val="0"/>
      <w:marBottom w:val="0"/>
      <w:divBdr>
        <w:top w:val="none" w:sz="0" w:space="0" w:color="auto"/>
        <w:left w:val="none" w:sz="0" w:space="0" w:color="auto"/>
        <w:bottom w:val="none" w:sz="0" w:space="0" w:color="auto"/>
        <w:right w:val="none" w:sz="0" w:space="0" w:color="auto"/>
      </w:divBdr>
    </w:div>
    <w:div w:id="309873462">
      <w:bodyDiv w:val="1"/>
      <w:marLeft w:val="0"/>
      <w:marRight w:val="0"/>
      <w:marTop w:val="0"/>
      <w:marBottom w:val="0"/>
      <w:divBdr>
        <w:top w:val="none" w:sz="0" w:space="0" w:color="auto"/>
        <w:left w:val="none" w:sz="0" w:space="0" w:color="auto"/>
        <w:bottom w:val="none" w:sz="0" w:space="0" w:color="auto"/>
        <w:right w:val="none" w:sz="0" w:space="0" w:color="auto"/>
      </w:divBdr>
      <w:divsChild>
        <w:div w:id="893547572">
          <w:marLeft w:val="0"/>
          <w:marRight w:val="0"/>
          <w:marTop w:val="0"/>
          <w:marBottom w:val="0"/>
          <w:divBdr>
            <w:top w:val="none" w:sz="0" w:space="0" w:color="auto"/>
            <w:left w:val="none" w:sz="0" w:space="0" w:color="auto"/>
            <w:bottom w:val="none" w:sz="0" w:space="0" w:color="auto"/>
            <w:right w:val="none" w:sz="0" w:space="0" w:color="auto"/>
          </w:divBdr>
        </w:div>
      </w:divsChild>
    </w:div>
    <w:div w:id="312879583">
      <w:bodyDiv w:val="1"/>
      <w:marLeft w:val="0"/>
      <w:marRight w:val="0"/>
      <w:marTop w:val="0"/>
      <w:marBottom w:val="0"/>
      <w:divBdr>
        <w:top w:val="none" w:sz="0" w:space="0" w:color="auto"/>
        <w:left w:val="none" w:sz="0" w:space="0" w:color="auto"/>
        <w:bottom w:val="none" w:sz="0" w:space="0" w:color="auto"/>
        <w:right w:val="none" w:sz="0" w:space="0" w:color="auto"/>
      </w:divBdr>
      <w:divsChild>
        <w:div w:id="1396124031">
          <w:marLeft w:val="0"/>
          <w:marRight w:val="0"/>
          <w:marTop w:val="0"/>
          <w:marBottom w:val="0"/>
          <w:divBdr>
            <w:top w:val="none" w:sz="0" w:space="0" w:color="auto"/>
            <w:left w:val="none" w:sz="0" w:space="0" w:color="auto"/>
            <w:bottom w:val="none" w:sz="0" w:space="0" w:color="auto"/>
            <w:right w:val="none" w:sz="0" w:space="0" w:color="auto"/>
          </w:divBdr>
          <w:divsChild>
            <w:div w:id="82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6657">
      <w:bodyDiv w:val="1"/>
      <w:marLeft w:val="0"/>
      <w:marRight w:val="0"/>
      <w:marTop w:val="0"/>
      <w:marBottom w:val="0"/>
      <w:divBdr>
        <w:top w:val="none" w:sz="0" w:space="0" w:color="auto"/>
        <w:left w:val="none" w:sz="0" w:space="0" w:color="auto"/>
        <w:bottom w:val="none" w:sz="0" w:space="0" w:color="auto"/>
        <w:right w:val="none" w:sz="0" w:space="0" w:color="auto"/>
      </w:divBdr>
    </w:div>
    <w:div w:id="341709244">
      <w:bodyDiv w:val="1"/>
      <w:marLeft w:val="0"/>
      <w:marRight w:val="0"/>
      <w:marTop w:val="0"/>
      <w:marBottom w:val="0"/>
      <w:divBdr>
        <w:top w:val="none" w:sz="0" w:space="0" w:color="auto"/>
        <w:left w:val="none" w:sz="0" w:space="0" w:color="auto"/>
        <w:bottom w:val="none" w:sz="0" w:space="0" w:color="auto"/>
        <w:right w:val="none" w:sz="0" w:space="0" w:color="auto"/>
      </w:divBdr>
    </w:div>
    <w:div w:id="343094609">
      <w:bodyDiv w:val="1"/>
      <w:marLeft w:val="0"/>
      <w:marRight w:val="0"/>
      <w:marTop w:val="0"/>
      <w:marBottom w:val="0"/>
      <w:divBdr>
        <w:top w:val="none" w:sz="0" w:space="0" w:color="auto"/>
        <w:left w:val="none" w:sz="0" w:space="0" w:color="auto"/>
        <w:bottom w:val="none" w:sz="0" w:space="0" w:color="auto"/>
        <w:right w:val="none" w:sz="0" w:space="0" w:color="auto"/>
      </w:divBdr>
    </w:div>
    <w:div w:id="362756555">
      <w:bodyDiv w:val="1"/>
      <w:marLeft w:val="0"/>
      <w:marRight w:val="0"/>
      <w:marTop w:val="0"/>
      <w:marBottom w:val="0"/>
      <w:divBdr>
        <w:top w:val="none" w:sz="0" w:space="0" w:color="auto"/>
        <w:left w:val="none" w:sz="0" w:space="0" w:color="auto"/>
        <w:bottom w:val="none" w:sz="0" w:space="0" w:color="auto"/>
        <w:right w:val="none" w:sz="0" w:space="0" w:color="auto"/>
      </w:divBdr>
    </w:div>
    <w:div w:id="379519604">
      <w:bodyDiv w:val="1"/>
      <w:marLeft w:val="0"/>
      <w:marRight w:val="0"/>
      <w:marTop w:val="0"/>
      <w:marBottom w:val="0"/>
      <w:divBdr>
        <w:top w:val="none" w:sz="0" w:space="0" w:color="auto"/>
        <w:left w:val="none" w:sz="0" w:space="0" w:color="auto"/>
        <w:bottom w:val="none" w:sz="0" w:space="0" w:color="auto"/>
        <w:right w:val="none" w:sz="0" w:space="0" w:color="auto"/>
      </w:divBdr>
    </w:div>
    <w:div w:id="487552107">
      <w:bodyDiv w:val="1"/>
      <w:marLeft w:val="0"/>
      <w:marRight w:val="0"/>
      <w:marTop w:val="0"/>
      <w:marBottom w:val="0"/>
      <w:divBdr>
        <w:top w:val="none" w:sz="0" w:space="0" w:color="auto"/>
        <w:left w:val="none" w:sz="0" w:space="0" w:color="auto"/>
        <w:bottom w:val="none" w:sz="0" w:space="0" w:color="auto"/>
        <w:right w:val="none" w:sz="0" w:space="0" w:color="auto"/>
      </w:divBdr>
    </w:div>
    <w:div w:id="583224955">
      <w:bodyDiv w:val="1"/>
      <w:marLeft w:val="0"/>
      <w:marRight w:val="0"/>
      <w:marTop w:val="0"/>
      <w:marBottom w:val="0"/>
      <w:divBdr>
        <w:top w:val="none" w:sz="0" w:space="0" w:color="auto"/>
        <w:left w:val="none" w:sz="0" w:space="0" w:color="auto"/>
        <w:bottom w:val="none" w:sz="0" w:space="0" w:color="auto"/>
        <w:right w:val="none" w:sz="0" w:space="0" w:color="auto"/>
      </w:divBdr>
    </w:div>
    <w:div w:id="590705316">
      <w:bodyDiv w:val="1"/>
      <w:marLeft w:val="0"/>
      <w:marRight w:val="0"/>
      <w:marTop w:val="0"/>
      <w:marBottom w:val="0"/>
      <w:divBdr>
        <w:top w:val="none" w:sz="0" w:space="0" w:color="auto"/>
        <w:left w:val="none" w:sz="0" w:space="0" w:color="auto"/>
        <w:bottom w:val="none" w:sz="0" w:space="0" w:color="auto"/>
        <w:right w:val="none" w:sz="0" w:space="0" w:color="auto"/>
      </w:divBdr>
    </w:div>
    <w:div w:id="611472172">
      <w:bodyDiv w:val="1"/>
      <w:marLeft w:val="0"/>
      <w:marRight w:val="0"/>
      <w:marTop w:val="0"/>
      <w:marBottom w:val="0"/>
      <w:divBdr>
        <w:top w:val="none" w:sz="0" w:space="0" w:color="auto"/>
        <w:left w:val="none" w:sz="0" w:space="0" w:color="auto"/>
        <w:bottom w:val="none" w:sz="0" w:space="0" w:color="auto"/>
        <w:right w:val="none" w:sz="0" w:space="0" w:color="auto"/>
      </w:divBdr>
    </w:div>
    <w:div w:id="735325389">
      <w:bodyDiv w:val="1"/>
      <w:marLeft w:val="0"/>
      <w:marRight w:val="0"/>
      <w:marTop w:val="0"/>
      <w:marBottom w:val="0"/>
      <w:divBdr>
        <w:top w:val="none" w:sz="0" w:space="0" w:color="auto"/>
        <w:left w:val="none" w:sz="0" w:space="0" w:color="auto"/>
        <w:bottom w:val="none" w:sz="0" w:space="0" w:color="auto"/>
        <w:right w:val="none" w:sz="0" w:space="0" w:color="auto"/>
      </w:divBdr>
    </w:div>
    <w:div w:id="738987746">
      <w:bodyDiv w:val="1"/>
      <w:marLeft w:val="0"/>
      <w:marRight w:val="0"/>
      <w:marTop w:val="0"/>
      <w:marBottom w:val="0"/>
      <w:divBdr>
        <w:top w:val="none" w:sz="0" w:space="0" w:color="auto"/>
        <w:left w:val="none" w:sz="0" w:space="0" w:color="auto"/>
        <w:bottom w:val="none" w:sz="0" w:space="0" w:color="auto"/>
        <w:right w:val="none" w:sz="0" w:space="0" w:color="auto"/>
      </w:divBdr>
    </w:div>
    <w:div w:id="811630081">
      <w:bodyDiv w:val="1"/>
      <w:marLeft w:val="0"/>
      <w:marRight w:val="0"/>
      <w:marTop w:val="0"/>
      <w:marBottom w:val="0"/>
      <w:divBdr>
        <w:top w:val="none" w:sz="0" w:space="0" w:color="auto"/>
        <w:left w:val="none" w:sz="0" w:space="0" w:color="auto"/>
        <w:bottom w:val="none" w:sz="0" w:space="0" w:color="auto"/>
        <w:right w:val="none" w:sz="0" w:space="0" w:color="auto"/>
      </w:divBdr>
    </w:div>
    <w:div w:id="854926664">
      <w:bodyDiv w:val="1"/>
      <w:marLeft w:val="0"/>
      <w:marRight w:val="0"/>
      <w:marTop w:val="0"/>
      <w:marBottom w:val="0"/>
      <w:divBdr>
        <w:top w:val="none" w:sz="0" w:space="0" w:color="auto"/>
        <w:left w:val="none" w:sz="0" w:space="0" w:color="auto"/>
        <w:bottom w:val="none" w:sz="0" w:space="0" w:color="auto"/>
        <w:right w:val="none" w:sz="0" w:space="0" w:color="auto"/>
      </w:divBdr>
    </w:div>
    <w:div w:id="877863035">
      <w:bodyDiv w:val="1"/>
      <w:marLeft w:val="0"/>
      <w:marRight w:val="0"/>
      <w:marTop w:val="0"/>
      <w:marBottom w:val="0"/>
      <w:divBdr>
        <w:top w:val="none" w:sz="0" w:space="0" w:color="auto"/>
        <w:left w:val="none" w:sz="0" w:space="0" w:color="auto"/>
        <w:bottom w:val="none" w:sz="0" w:space="0" w:color="auto"/>
        <w:right w:val="none" w:sz="0" w:space="0" w:color="auto"/>
      </w:divBdr>
    </w:div>
    <w:div w:id="885875281">
      <w:bodyDiv w:val="1"/>
      <w:marLeft w:val="0"/>
      <w:marRight w:val="0"/>
      <w:marTop w:val="0"/>
      <w:marBottom w:val="0"/>
      <w:divBdr>
        <w:top w:val="none" w:sz="0" w:space="0" w:color="auto"/>
        <w:left w:val="none" w:sz="0" w:space="0" w:color="auto"/>
        <w:bottom w:val="none" w:sz="0" w:space="0" w:color="auto"/>
        <w:right w:val="none" w:sz="0" w:space="0" w:color="auto"/>
      </w:divBdr>
    </w:div>
    <w:div w:id="887491496">
      <w:bodyDiv w:val="1"/>
      <w:marLeft w:val="0"/>
      <w:marRight w:val="0"/>
      <w:marTop w:val="0"/>
      <w:marBottom w:val="0"/>
      <w:divBdr>
        <w:top w:val="none" w:sz="0" w:space="0" w:color="auto"/>
        <w:left w:val="none" w:sz="0" w:space="0" w:color="auto"/>
        <w:bottom w:val="none" w:sz="0" w:space="0" w:color="auto"/>
        <w:right w:val="none" w:sz="0" w:space="0" w:color="auto"/>
      </w:divBdr>
    </w:div>
    <w:div w:id="910195591">
      <w:bodyDiv w:val="1"/>
      <w:marLeft w:val="0"/>
      <w:marRight w:val="0"/>
      <w:marTop w:val="0"/>
      <w:marBottom w:val="0"/>
      <w:divBdr>
        <w:top w:val="none" w:sz="0" w:space="0" w:color="auto"/>
        <w:left w:val="none" w:sz="0" w:space="0" w:color="auto"/>
        <w:bottom w:val="none" w:sz="0" w:space="0" w:color="auto"/>
        <w:right w:val="none" w:sz="0" w:space="0" w:color="auto"/>
      </w:divBdr>
    </w:div>
    <w:div w:id="928855452">
      <w:bodyDiv w:val="1"/>
      <w:marLeft w:val="0"/>
      <w:marRight w:val="0"/>
      <w:marTop w:val="0"/>
      <w:marBottom w:val="0"/>
      <w:divBdr>
        <w:top w:val="none" w:sz="0" w:space="0" w:color="auto"/>
        <w:left w:val="none" w:sz="0" w:space="0" w:color="auto"/>
        <w:bottom w:val="none" w:sz="0" w:space="0" w:color="auto"/>
        <w:right w:val="none" w:sz="0" w:space="0" w:color="auto"/>
      </w:divBdr>
    </w:div>
    <w:div w:id="1003241015">
      <w:bodyDiv w:val="1"/>
      <w:marLeft w:val="0"/>
      <w:marRight w:val="0"/>
      <w:marTop w:val="0"/>
      <w:marBottom w:val="0"/>
      <w:divBdr>
        <w:top w:val="none" w:sz="0" w:space="0" w:color="auto"/>
        <w:left w:val="none" w:sz="0" w:space="0" w:color="auto"/>
        <w:bottom w:val="none" w:sz="0" w:space="0" w:color="auto"/>
        <w:right w:val="none" w:sz="0" w:space="0" w:color="auto"/>
      </w:divBdr>
    </w:div>
    <w:div w:id="1012487707">
      <w:bodyDiv w:val="1"/>
      <w:marLeft w:val="0"/>
      <w:marRight w:val="0"/>
      <w:marTop w:val="0"/>
      <w:marBottom w:val="0"/>
      <w:divBdr>
        <w:top w:val="none" w:sz="0" w:space="0" w:color="auto"/>
        <w:left w:val="none" w:sz="0" w:space="0" w:color="auto"/>
        <w:bottom w:val="none" w:sz="0" w:space="0" w:color="auto"/>
        <w:right w:val="none" w:sz="0" w:space="0" w:color="auto"/>
      </w:divBdr>
    </w:div>
    <w:div w:id="1017075937">
      <w:bodyDiv w:val="1"/>
      <w:marLeft w:val="0"/>
      <w:marRight w:val="0"/>
      <w:marTop w:val="0"/>
      <w:marBottom w:val="0"/>
      <w:divBdr>
        <w:top w:val="none" w:sz="0" w:space="0" w:color="auto"/>
        <w:left w:val="none" w:sz="0" w:space="0" w:color="auto"/>
        <w:bottom w:val="none" w:sz="0" w:space="0" w:color="auto"/>
        <w:right w:val="none" w:sz="0" w:space="0" w:color="auto"/>
      </w:divBdr>
    </w:div>
    <w:div w:id="1072629469">
      <w:bodyDiv w:val="1"/>
      <w:marLeft w:val="0"/>
      <w:marRight w:val="0"/>
      <w:marTop w:val="0"/>
      <w:marBottom w:val="0"/>
      <w:divBdr>
        <w:top w:val="none" w:sz="0" w:space="0" w:color="auto"/>
        <w:left w:val="none" w:sz="0" w:space="0" w:color="auto"/>
        <w:bottom w:val="none" w:sz="0" w:space="0" w:color="auto"/>
        <w:right w:val="none" w:sz="0" w:space="0" w:color="auto"/>
      </w:divBdr>
      <w:divsChild>
        <w:div w:id="232353541">
          <w:marLeft w:val="0"/>
          <w:marRight w:val="0"/>
          <w:marTop w:val="0"/>
          <w:marBottom w:val="0"/>
          <w:divBdr>
            <w:top w:val="none" w:sz="0" w:space="0" w:color="auto"/>
            <w:left w:val="none" w:sz="0" w:space="0" w:color="auto"/>
            <w:bottom w:val="none" w:sz="0" w:space="0" w:color="auto"/>
            <w:right w:val="none" w:sz="0" w:space="0" w:color="auto"/>
          </w:divBdr>
        </w:div>
      </w:divsChild>
    </w:div>
    <w:div w:id="1095634177">
      <w:bodyDiv w:val="1"/>
      <w:marLeft w:val="0"/>
      <w:marRight w:val="0"/>
      <w:marTop w:val="0"/>
      <w:marBottom w:val="0"/>
      <w:divBdr>
        <w:top w:val="none" w:sz="0" w:space="0" w:color="auto"/>
        <w:left w:val="none" w:sz="0" w:space="0" w:color="auto"/>
        <w:bottom w:val="none" w:sz="0" w:space="0" w:color="auto"/>
        <w:right w:val="none" w:sz="0" w:space="0" w:color="auto"/>
      </w:divBdr>
    </w:div>
    <w:div w:id="1197037192">
      <w:bodyDiv w:val="1"/>
      <w:marLeft w:val="0"/>
      <w:marRight w:val="0"/>
      <w:marTop w:val="0"/>
      <w:marBottom w:val="0"/>
      <w:divBdr>
        <w:top w:val="none" w:sz="0" w:space="0" w:color="auto"/>
        <w:left w:val="none" w:sz="0" w:space="0" w:color="auto"/>
        <w:bottom w:val="none" w:sz="0" w:space="0" w:color="auto"/>
        <w:right w:val="none" w:sz="0" w:space="0" w:color="auto"/>
      </w:divBdr>
    </w:div>
    <w:div w:id="1270549359">
      <w:bodyDiv w:val="1"/>
      <w:marLeft w:val="0"/>
      <w:marRight w:val="0"/>
      <w:marTop w:val="0"/>
      <w:marBottom w:val="0"/>
      <w:divBdr>
        <w:top w:val="none" w:sz="0" w:space="0" w:color="auto"/>
        <w:left w:val="none" w:sz="0" w:space="0" w:color="auto"/>
        <w:bottom w:val="none" w:sz="0" w:space="0" w:color="auto"/>
        <w:right w:val="none" w:sz="0" w:space="0" w:color="auto"/>
      </w:divBdr>
      <w:divsChild>
        <w:div w:id="2010672431">
          <w:marLeft w:val="0"/>
          <w:marRight w:val="0"/>
          <w:marTop w:val="0"/>
          <w:marBottom w:val="0"/>
          <w:divBdr>
            <w:top w:val="none" w:sz="0" w:space="0" w:color="auto"/>
            <w:left w:val="none" w:sz="0" w:space="0" w:color="auto"/>
            <w:bottom w:val="none" w:sz="0" w:space="0" w:color="auto"/>
            <w:right w:val="none" w:sz="0" w:space="0" w:color="auto"/>
          </w:divBdr>
        </w:div>
      </w:divsChild>
    </w:div>
    <w:div w:id="1273781918">
      <w:bodyDiv w:val="1"/>
      <w:marLeft w:val="0"/>
      <w:marRight w:val="0"/>
      <w:marTop w:val="0"/>
      <w:marBottom w:val="0"/>
      <w:divBdr>
        <w:top w:val="none" w:sz="0" w:space="0" w:color="auto"/>
        <w:left w:val="none" w:sz="0" w:space="0" w:color="auto"/>
        <w:bottom w:val="none" w:sz="0" w:space="0" w:color="auto"/>
        <w:right w:val="none" w:sz="0" w:space="0" w:color="auto"/>
      </w:divBdr>
    </w:div>
    <w:div w:id="1307126509">
      <w:bodyDiv w:val="1"/>
      <w:marLeft w:val="0"/>
      <w:marRight w:val="0"/>
      <w:marTop w:val="0"/>
      <w:marBottom w:val="0"/>
      <w:divBdr>
        <w:top w:val="none" w:sz="0" w:space="0" w:color="auto"/>
        <w:left w:val="none" w:sz="0" w:space="0" w:color="auto"/>
        <w:bottom w:val="none" w:sz="0" w:space="0" w:color="auto"/>
        <w:right w:val="none" w:sz="0" w:space="0" w:color="auto"/>
      </w:divBdr>
    </w:div>
    <w:div w:id="1308508130">
      <w:bodyDiv w:val="1"/>
      <w:marLeft w:val="0"/>
      <w:marRight w:val="0"/>
      <w:marTop w:val="0"/>
      <w:marBottom w:val="0"/>
      <w:divBdr>
        <w:top w:val="none" w:sz="0" w:space="0" w:color="auto"/>
        <w:left w:val="none" w:sz="0" w:space="0" w:color="auto"/>
        <w:bottom w:val="none" w:sz="0" w:space="0" w:color="auto"/>
        <w:right w:val="none" w:sz="0" w:space="0" w:color="auto"/>
      </w:divBdr>
    </w:div>
    <w:div w:id="1339432359">
      <w:bodyDiv w:val="1"/>
      <w:marLeft w:val="0"/>
      <w:marRight w:val="0"/>
      <w:marTop w:val="0"/>
      <w:marBottom w:val="0"/>
      <w:divBdr>
        <w:top w:val="none" w:sz="0" w:space="0" w:color="auto"/>
        <w:left w:val="none" w:sz="0" w:space="0" w:color="auto"/>
        <w:bottom w:val="none" w:sz="0" w:space="0" w:color="auto"/>
        <w:right w:val="none" w:sz="0" w:space="0" w:color="auto"/>
      </w:divBdr>
    </w:div>
    <w:div w:id="1342781204">
      <w:bodyDiv w:val="1"/>
      <w:marLeft w:val="0"/>
      <w:marRight w:val="0"/>
      <w:marTop w:val="0"/>
      <w:marBottom w:val="0"/>
      <w:divBdr>
        <w:top w:val="none" w:sz="0" w:space="0" w:color="auto"/>
        <w:left w:val="none" w:sz="0" w:space="0" w:color="auto"/>
        <w:bottom w:val="none" w:sz="0" w:space="0" w:color="auto"/>
        <w:right w:val="none" w:sz="0" w:space="0" w:color="auto"/>
      </w:divBdr>
    </w:div>
    <w:div w:id="1343776568">
      <w:bodyDiv w:val="1"/>
      <w:marLeft w:val="0"/>
      <w:marRight w:val="0"/>
      <w:marTop w:val="0"/>
      <w:marBottom w:val="0"/>
      <w:divBdr>
        <w:top w:val="none" w:sz="0" w:space="0" w:color="auto"/>
        <w:left w:val="none" w:sz="0" w:space="0" w:color="auto"/>
        <w:bottom w:val="none" w:sz="0" w:space="0" w:color="auto"/>
        <w:right w:val="none" w:sz="0" w:space="0" w:color="auto"/>
      </w:divBdr>
    </w:div>
    <w:div w:id="1355577213">
      <w:bodyDiv w:val="1"/>
      <w:marLeft w:val="0"/>
      <w:marRight w:val="0"/>
      <w:marTop w:val="0"/>
      <w:marBottom w:val="0"/>
      <w:divBdr>
        <w:top w:val="none" w:sz="0" w:space="0" w:color="auto"/>
        <w:left w:val="none" w:sz="0" w:space="0" w:color="auto"/>
        <w:bottom w:val="none" w:sz="0" w:space="0" w:color="auto"/>
        <w:right w:val="none" w:sz="0" w:space="0" w:color="auto"/>
      </w:divBdr>
    </w:div>
    <w:div w:id="1375543686">
      <w:bodyDiv w:val="1"/>
      <w:marLeft w:val="0"/>
      <w:marRight w:val="0"/>
      <w:marTop w:val="0"/>
      <w:marBottom w:val="0"/>
      <w:divBdr>
        <w:top w:val="none" w:sz="0" w:space="0" w:color="auto"/>
        <w:left w:val="none" w:sz="0" w:space="0" w:color="auto"/>
        <w:bottom w:val="none" w:sz="0" w:space="0" w:color="auto"/>
        <w:right w:val="none" w:sz="0" w:space="0" w:color="auto"/>
      </w:divBdr>
    </w:div>
    <w:div w:id="1441752835">
      <w:bodyDiv w:val="1"/>
      <w:marLeft w:val="0"/>
      <w:marRight w:val="0"/>
      <w:marTop w:val="0"/>
      <w:marBottom w:val="0"/>
      <w:divBdr>
        <w:top w:val="none" w:sz="0" w:space="0" w:color="auto"/>
        <w:left w:val="none" w:sz="0" w:space="0" w:color="auto"/>
        <w:bottom w:val="none" w:sz="0" w:space="0" w:color="auto"/>
        <w:right w:val="none" w:sz="0" w:space="0" w:color="auto"/>
      </w:divBdr>
      <w:divsChild>
        <w:div w:id="1920678840">
          <w:marLeft w:val="0"/>
          <w:marRight w:val="0"/>
          <w:marTop w:val="0"/>
          <w:marBottom w:val="0"/>
          <w:divBdr>
            <w:top w:val="none" w:sz="0" w:space="0" w:color="auto"/>
            <w:left w:val="none" w:sz="0" w:space="0" w:color="auto"/>
            <w:bottom w:val="none" w:sz="0" w:space="0" w:color="auto"/>
            <w:right w:val="none" w:sz="0" w:space="0" w:color="auto"/>
          </w:divBdr>
          <w:divsChild>
            <w:div w:id="1887259326">
              <w:marLeft w:val="-225"/>
              <w:marRight w:val="-225"/>
              <w:marTop w:val="0"/>
              <w:marBottom w:val="0"/>
              <w:divBdr>
                <w:top w:val="none" w:sz="0" w:space="0" w:color="auto"/>
                <w:left w:val="none" w:sz="0" w:space="0" w:color="auto"/>
                <w:bottom w:val="none" w:sz="0" w:space="0" w:color="auto"/>
                <w:right w:val="none" w:sz="0" w:space="0" w:color="auto"/>
              </w:divBdr>
            </w:div>
          </w:divsChild>
        </w:div>
        <w:div w:id="1255555516">
          <w:marLeft w:val="0"/>
          <w:marRight w:val="0"/>
          <w:marTop w:val="0"/>
          <w:marBottom w:val="0"/>
          <w:divBdr>
            <w:top w:val="none" w:sz="0" w:space="0" w:color="auto"/>
            <w:left w:val="none" w:sz="0" w:space="0" w:color="auto"/>
            <w:bottom w:val="none" w:sz="0" w:space="0" w:color="auto"/>
            <w:right w:val="none" w:sz="0" w:space="0" w:color="auto"/>
          </w:divBdr>
          <w:divsChild>
            <w:div w:id="6713016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63383568">
      <w:bodyDiv w:val="1"/>
      <w:marLeft w:val="0"/>
      <w:marRight w:val="0"/>
      <w:marTop w:val="0"/>
      <w:marBottom w:val="0"/>
      <w:divBdr>
        <w:top w:val="none" w:sz="0" w:space="0" w:color="auto"/>
        <w:left w:val="none" w:sz="0" w:space="0" w:color="auto"/>
        <w:bottom w:val="none" w:sz="0" w:space="0" w:color="auto"/>
        <w:right w:val="none" w:sz="0" w:space="0" w:color="auto"/>
      </w:divBdr>
    </w:div>
    <w:div w:id="1509128641">
      <w:bodyDiv w:val="1"/>
      <w:marLeft w:val="0"/>
      <w:marRight w:val="0"/>
      <w:marTop w:val="0"/>
      <w:marBottom w:val="0"/>
      <w:divBdr>
        <w:top w:val="none" w:sz="0" w:space="0" w:color="auto"/>
        <w:left w:val="none" w:sz="0" w:space="0" w:color="auto"/>
        <w:bottom w:val="none" w:sz="0" w:space="0" w:color="auto"/>
        <w:right w:val="none" w:sz="0" w:space="0" w:color="auto"/>
      </w:divBdr>
    </w:div>
    <w:div w:id="1516338504">
      <w:bodyDiv w:val="1"/>
      <w:marLeft w:val="0"/>
      <w:marRight w:val="0"/>
      <w:marTop w:val="0"/>
      <w:marBottom w:val="0"/>
      <w:divBdr>
        <w:top w:val="none" w:sz="0" w:space="0" w:color="auto"/>
        <w:left w:val="none" w:sz="0" w:space="0" w:color="auto"/>
        <w:bottom w:val="none" w:sz="0" w:space="0" w:color="auto"/>
        <w:right w:val="none" w:sz="0" w:space="0" w:color="auto"/>
      </w:divBdr>
    </w:div>
    <w:div w:id="1669944483">
      <w:bodyDiv w:val="1"/>
      <w:marLeft w:val="0"/>
      <w:marRight w:val="0"/>
      <w:marTop w:val="0"/>
      <w:marBottom w:val="0"/>
      <w:divBdr>
        <w:top w:val="none" w:sz="0" w:space="0" w:color="auto"/>
        <w:left w:val="none" w:sz="0" w:space="0" w:color="auto"/>
        <w:bottom w:val="none" w:sz="0" w:space="0" w:color="auto"/>
        <w:right w:val="none" w:sz="0" w:space="0" w:color="auto"/>
      </w:divBdr>
    </w:div>
    <w:div w:id="1715691991">
      <w:bodyDiv w:val="1"/>
      <w:marLeft w:val="0"/>
      <w:marRight w:val="0"/>
      <w:marTop w:val="0"/>
      <w:marBottom w:val="0"/>
      <w:divBdr>
        <w:top w:val="none" w:sz="0" w:space="0" w:color="auto"/>
        <w:left w:val="none" w:sz="0" w:space="0" w:color="auto"/>
        <w:bottom w:val="none" w:sz="0" w:space="0" w:color="auto"/>
        <w:right w:val="none" w:sz="0" w:space="0" w:color="auto"/>
      </w:divBdr>
    </w:div>
    <w:div w:id="1723749519">
      <w:bodyDiv w:val="1"/>
      <w:marLeft w:val="0"/>
      <w:marRight w:val="0"/>
      <w:marTop w:val="0"/>
      <w:marBottom w:val="0"/>
      <w:divBdr>
        <w:top w:val="none" w:sz="0" w:space="0" w:color="auto"/>
        <w:left w:val="none" w:sz="0" w:space="0" w:color="auto"/>
        <w:bottom w:val="none" w:sz="0" w:space="0" w:color="auto"/>
        <w:right w:val="none" w:sz="0" w:space="0" w:color="auto"/>
      </w:divBdr>
      <w:divsChild>
        <w:div w:id="281503654">
          <w:marLeft w:val="0"/>
          <w:marRight w:val="0"/>
          <w:marTop w:val="0"/>
          <w:marBottom w:val="0"/>
          <w:divBdr>
            <w:top w:val="none" w:sz="0" w:space="0" w:color="auto"/>
            <w:left w:val="none" w:sz="0" w:space="0" w:color="auto"/>
            <w:bottom w:val="none" w:sz="0" w:space="0" w:color="auto"/>
            <w:right w:val="none" w:sz="0" w:space="0" w:color="auto"/>
          </w:divBdr>
          <w:divsChild>
            <w:div w:id="945969509">
              <w:marLeft w:val="0"/>
              <w:marRight w:val="0"/>
              <w:marTop w:val="0"/>
              <w:marBottom w:val="0"/>
              <w:divBdr>
                <w:top w:val="none" w:sz="0" w:space="0" w:color="auto"/>
                <w:left w:val="none" w:sz="0" w:space="0" w:color="auto"/>
                <w:bottom w:val="none" w:sz="0" w:space="0" w:color="auto"/>
                <w:right w:val="none" w:sz="0" w:space="0" w:color="auto"/>
              </w:divBdr>
              <w:divsChild>
                <w:div w:id="576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40819">
          <w:marLeft w:val="0"/>
          <w:marRight w:val="0"/>
          <w:marTop w:val="0"/>
          <w:marBottom w:val="0"/>
          <w:divBdr>
            <w:top w:val="none" w:sz="0" w:space="0" w:color="auto"/>
            <w:left w:val="none" w:sz="0" w:space="0" w:color="auto"/>
            <w:bottom w:val="none" w:sz="0" w:space="0" w:color="auto"/>
            <w:right w:val="none" w:sz="0" w:space="0" w:color="auto"/>
          </w:divBdr>
          <w:divsChild>
            <w:div w:id="1933321987">
              <w:marLeft w:val="0"/>
              <w:marRight w:val="0"/>
              <w:marTop w:val="0"/>
              <w:marBottom w:val="0"/>
              <w:divBdr>
                <w:top w:val="none" w:sz="0" w:space="0" w:color="auto"/>
                <w:left w:val="none" w:sz="0" w:space="0" w:color="auto"/>
                <w:bottom w:val="none" w:sz="0" w:space="0" w:color="auto"/>
                <w:right w:val="none" w:sz="0" w:space="0" w:color="auto"/>
              </w:divBdr>
              <w:divsChild>
                <w:div w:id="775371276">
                  <w:marLeft w:val="0"/>
                  <w:marRight w:val="0"/>
                  <w:marTop w:val="0"/>
                  <w:marBottom w:val="0"/>
                  <w:divBdr>
                    <w:top w:val="none" w:sz="0" w:space="0" w:color="auto"/>
                    <w:left w:val="none" w:sz="0" w:space="0" w:color="auto"/>
                    <w:bottom w:val="none" w:sz="0" w:space="0" w:color="auto"/>
                    <w:right w:val="none" w:sz="0" w:space="0" w:color="auto"/>
                  </w:divBdr>
                  <w:divsChild>
                    <w:div w:id="1892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76420">
      <w:bodyDiv w:val="1"/>
      <w:marLeft w:val="0"/>
      <w:marRight w:val="0"/>
      <w:marTop w:val="0"/>
      <w:marBottom w:val="0"/>
      <w:divBdr>
        <w:top w:val="none" w:sz="0" w:space="0" w:color="auto"/>
        <w:left w:val="none" w:sz="0" w:space="0" w:color="auto"/>
        <w:bottom w:val="none" w:sz="0" w:space="0" w:color="auto"/>
        <w:right w:val="none" w:sz="0" w:space="0" w:color="auto"/>
      </w:divBdr>
    </w:div>
    <w:div w:id="1753889633">
      <w:bodyDiv w:val="1"/>
      <w:marLeft w:val="0"/>
      <w:marRight w:val="0"/>
      <w:marTop w:val="0"/>
      <w:marBottom w:val="0"/>
      <w:divBdr>
        <w:top w:val="none" w:sz="0" w:space="0" w:color="auto"/>
        <w:left w:val="none" w:sz="0" w:space="0" w:color="auto"/>
        <w:bottom w:val="none" w:sz="0" w:space="0" w:color="auto"/>
        <w:right w:val="none" w:sz="0" w:space="0" w:color="auto"/>
      </w:divBdr>
    </w:div>
    <w:div w:id="1760835501">
      <w:bodyDiv w:val="1"/>
      <w:marLeft w:val="0"/>
      <w:marRight w:val="0"/>
      <w:marTop w:val="0"/>
      <w:marBottom w:val="0"/>
      <w:divBdr>
        <w:top w:val="none" w:sz="0" w:space="0" w:color="auto"/>
        <w:left w:val="none" w:sz="0" w:space="0" w:color="auto"/>
        <w:bottom w:val="none" w:sz="0" w:space="0" w:color="auto"/>
        <w:right w:val="none" w:sz="0" w:space="0" w:color="auto"/>
      </w:divBdr>
    </w:div>
    <w:div w:id="1785686785">
      <w:bodyDiv w:val="1"/>
      <w:marLeft w:val="0"/>
      <w:marRight w:val="0"/>
      <w:marTop w:val="0"/>
      <w:marBottom w:val="0"/>
      <w:divBdr>
        <w:top w:val="none" w:sz="0" w:space="0" w:color="auto"/>
        <w:left w:val="none" w:sz="0" w:space="0" w:color="auto"/>
        <w:bottom w:val="none" w:sz="0" w:space="0" w:color="auto"/>
        <w:right w:val="none" w:sz="0" w:space="0" w:color="auto"/>
      </w:divBdr>
    </w:div>
    <w:div w:id="1811825771">
      <w:bodyDiv w:val="1"/>
      <w:marLeft w:val="0"/>
      <w:marRight w:val="0"/>
      <w:marTop w:val="0"/>
      <w:marBottom w:val="0"/>
      <w:divBdr>
        <w:top w:val="none" w:sz="0" w:space="0" w:color="auto"/>
        <w:left w:val="none" w:sz="0" w:space="0" w:color="auto"/>
        <w:bottom w:val="none" w:sz="0" w:space="0" w:color="auto"/>
        <w:right w:val="none" w:sz="0" w:space="0" w:color="auto"/>
      </w:divBdr>
    </w:div>
    <w:div w:id="1853882416">
      <w:bodyDiv w:val="1"/>
      <w:marLeft w:val="0"/>
      <w:marRight w:val="0"/>
      <w:marTop w:val="0"/>
      <w:marBottom w:val="0"/>
      <w:divBdr>
        <w:top w:val="none" w:sz="0" w:space="0" w:color="auto"/>
        <w:left w:val="none" w:sz="0" w:space="0" w:color="auto"/>
        <w:bottom w:val="none" w:sz="0" w:space="0" w:color="auto"/>
        <w:right w:val="none" w:sz="0" w:space="0" w:color="auto"/>
      </w:divBdr>
    </w:div>
    <w:div w:id="1879662927">
      <w:bodyDiv w:val="1"/>
      <w:marLeft w:val="0"/>
      <w:marRight w:val="0"/>
      <w:marTop w:val="0"/>
      <w:marBottom w:val="0"/>
      <w:divBdr>
        <w:top w:val="none" w:sz="0" w:space="0" w:color="auto"/>
        <w:left w:val="none" w:sz="0" w:space="0" w:color="auto"/>
        <w:bottom w:val="none" w:sz="0" w:space="0" w:color="auto"/>
        <w:right w:val="none" w:sz="0" w:space="0" w:color="auto"/>
      </w:divBdr>
    </w:div>
    <w:div w:id="1896963935">
      <w:bodyDiv w:val="1"/>
      <w:marLeft w:val="0"/>
      <w:marRight w:val="0"/>
      <w:marTop w:val="0"/>
      <w:marBottom w:val="0"/>
      <w:divBdr>
        <w:top w:val="none" w:sz="0" w:space="0" w:color="auto"/>
        <w:left w:val="none" w:sz="0" w:space="0" w:color="auto"/>
        <w:bottom w:val="none" w:sz="0" w:space="0" w:color="auto"/>
        <w:right w:val="none" w:sz="0" w:space="0" w:color="auto"/>
      </w:divBdr>
    </w:div>
    <w:div w:id="1905093673">
      <w:bodyDiv w:val="1"/>
      <w:marLeft w:val="0"/>
      <w:marRight w:val="0"/>
      <w:marTop w:val="0"/>
      <w:marBottom w:val="0"/>
      <w:divBdr>
        <w:top w:val="none" w:sz="0" w:space="0" w:color="auto"/>
        <w:left w:val="none" w:sz="0" w:space="0" w:color="auto"/>
        <w:bottom w:val="none" w:sz="0" w:space="0" w:color="auto"/>
        <w:right w:val="none" w:sz="0" w:space="0" w:color="auto"/>
      </w:divBdr>
    </w:div>
    <w:div w:id="1915967560">
      <w:bodyDiv w:val="1"/>
      <w:marLeft w:val="0"/>
      <w:marRight w:val="0"/>
      <w:marTop w:val="0"/>
      <w:marBottom w:val="0"/>
      <w:divBdr>
        <w:top w:val="none" w:sz="0" w:space="0" w:color="auto"/>
        <w:left w:val="none" w:sz="0" w:space="0" w:color="auto"/>
        <w:bottom w:val="none" w:sz="0" w:space="0" w:color="auto"/>
        <w:right w:val="none" w:sz="0" w:space="0" w:color="auto"/>
      </w:divBdr>
      <w:divsChild>
        <w:div w:id="1983457396">
          <w:marLeft w:val="0"/>
          <w:marRight w:val="0"/>
          <w:marTop w:val="0"/>
          <w:marBottom w:val="0"/>
          <w:divBdr>
            <w:top w:val="none" w:sz="0" w:space="0" w:color="auto"/>
            <w:left w:val="none" w:sz="0" w:space="0" w:color="auto"/>
            <w:bottom w:val="none" w:sz="0" w:space="0" w:color="auto"/>
            <w:right w:val="none" w:sz="0" w:space="0" w:color="auto"/>
          </w:divBdr>
        </w:div>
      </w:divsChild>
    </w:div>
    <w:div w:id="1942568852">
      <w:bodyDiv w:val="1"/>
      <w:marLeft w:val="0"/>
      <w:marRight w:val="0"/>
      <w:marTop w:val="0"/>
      <w:marBottom w:val="0"/>
      <w:divBdr>
        <w:top w:val="none" w:sz="0" w:space="0" w:color="auto"/>
        <w:left w:val="none" w:sz="0" w:space="0" w:color="auto"/>
        <w:bottom w:val="none" w:sz="0" w:space="0" w:color="auto"/>
        <w:right w:val="none" w:sz="0" w:space="0" w:color="auto"/>
      </w:divBdr>
    </w:div>
    <w:div w:id="1981373680">
      <w:bodyDiv w:val="1"/>
      <w:marLeft w:val="0"/>
      <w:marRight w:val="0"/>
      <w:marTop w:val="0"/>
      <w:marBottom w:val="0"/>
      <w:divBdr>
        <w:top w:val="none" w:sz="0" w:space="0" w:color="auto"/>
        <w:left w:val="none" w:sz="0" w:space="0" w:color="auto"/>
        <w:bottom w:val="none" w:sz="0" w:space="0" w:color="auto"/>
        <w:right w:val="none" w:sz="0" w:space="0" w:color="auto"/>
      </w:divBdr>
    </w:div>
    <w:div w:id="2010060983">
      <w:bodyDiv w:val="1"/>
      <w:marLeft w:val="0"/>
      <w:marRight w:val="0"/>
      <w:marTop w:val="0"/>
      <w:marBottom w:val="0"/>
      <w:divBdr>
        <w:top w:val="none" w:sz="0" w:space="0" w:color="auto"/>
        <w:left w:val="none" w:sz="0" w:space="0" w:color="auto"/>
        <w:bottom w:val="none" w:sz="0" w:space="0" w:color="auto"/>
        <w:right w:val="none" w:sz="0" w:space="0" w:color="auto"/>
      </w:divBdr>
    </w:div>
    <w:div w:id="2031489383">
      <w:bodyDiv w:val="1"/>
      <w:marLeft w:val="0"/>
      <w:marRight w:val="0"/>
      <w:marTop w:val="0"/>
      <w:marBottom w:val="0"/>
      <w:divBdr>
        <w:top w:val="none" w:sz="0" w:space="0" w:color="auto"/>
        <w:left w:val="none" w:sz="0" w:space="0" w:color="auto"/>
        <w:bottom w:val="none" w:sz="0" w:space="0" w:color="auto"/>
        <w:right w:val="none" w:sz="0" w:space="0" w:color="auto"/>
      </w:divBdr>
    </w:div>
    <w:div w:id="2075614184">
      <w:bodyDiv w:val="1"/>
      <w:marLeft w:val="0"/>
      <w:marRight w:val="0"/>
      <w:marTop w:val="0"/>
      <w:marBottom w:val="0"/>
      <w:divBdr>
        <w:top w:val="none" w:sz="0" w:space="0" w:color="auto"/>
        <w:left w:val="none" w:sz="0" w:space="0" w:color="auto"/>
        <w:bottom w:val="none" w:sz="0" w:space="0" w:color="auto"/>
        <w:right w:val="none" w:sz="0" w:space="0" w:color="auto"/>
      </w:divBdr>
    </w:div>
    <w:div w:id="2084402116">
      <w:bodyDiv w:val="1"/>
      <w:marLeft w:val="0"/>
      <w:marRight w:val="0"/>
      <w:marTop w:val="0"/>
      <w:marBottom w:val="0"/>
      <w:divBdr>
        <w:top w:val="none" w:sz="0" w:space="0" w:color="auto"/>
        <w:left w:val="none" w:sz="0" w:space="0" w:color="auto"/>
        <w:bottom w:val="none" w:sz="0" w:space="0" w:color="auto"/>
        <w:right w:val="none" w:sz="0" w:space="0" w:color="auto"/>
      </w:divBdr>
    </w:div>
    <w:div w:id="2100059104">
      <w:bodyDiv w:val="1"/>
      <w:marLeft w:val="0"/>
      <w:marRight w:val="0"/>
      <w:marTop w:val="0"/>
      <w:marBottom w:val="0"/>
      <w:divBdr>
        <w:top w:val="none" w:sz="0" w:space="0" w:color="auto"/>
        <w:left w:val="none" w:sz="0" w:space="0" w:color="auto"/>
        <w:bottom w:val="none" w:sz="0" w:space="0" w:color="auto"/>
        <w:right w:val="none" w:sz="0" w:space="0" w:color="auto"/>
      </w:divBdr>
    </w:div>
    <w:div w:id="2121337355">
      <w:bodyDiv w:val="1"/>
      <w:marLeft w:val="0"/>
      <w:marRight w:val="0"/>
      <w:marTop w:val="0"/>
      <w:marBottom w:val="0"/>
      <w:divBdr>
        <w:top w:val="none" w:sz="0" w:space="0" w:color="auto"/>
        <w:left w:val="none" w:sz="0" w:space="0" w:color="auto"/>
        <w:bottom w:val="none" w:sz="0" w:space="0" w:color="auto"/>
        <w:right w:val="none" w:sz="0" w:space="0" w:color="auto"/>
      </w:divBdr>
    </w:div>
    <w:div w:id="2134398185">
      <w:bodyDiv w:val="1"/>
      <w:marLeft w:val="0"/>
      <w:marRight w:val="0"/>
      <w:marTop w:val="0"/>
      <w:marBottom w:val="0"/>
      <w:divBdr>
        <w:top w:val="none" w:sz="0" w:space="0" w:color="auto"/>
        <w:left w:val="none" w:sz="0" w:space="0" w:color="auto"/>
        <w:bottom w:val="none" w:sz="0" w:space="0" w:color="auto"/>
        <w:right w:val="none" w:sz="0" w:space="0" w:color="auto"/>
      </w:divBdr>
      <w:divsChild>
        <w:div w:id="3583614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820C-F8EE-5440-9988-30C04A6F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3651</Words>
  <Characters>18987</Characters>
  <Application>Microsoft Office Word</Application>
  <DocSecurity>0</DocSecurity>
  <Lines>1265</Lines>
  <Paragraphs>838</Paragraphs>
  <ScaleCrop>false</ScaleCrop>
  <HeadingPairs>
    <vt:vector size="2" baseType="variant">
      <vt:variant>
        <vt:lpstr>Title</vt:lpstr>
      </vt:variant>
      <vt:variant>
        <vt:i4>1</vt:i4>
      </vt:variant>
    </vt:vector>
  </HeadingPairs>
  <TitlesOfParts>
    <vt:vector size="1" baseType="lpstr">
      <vt:lpstr>Setareh Omran</vt:lpstr>
    </vt:vector>
  </TitlesOfParts>
  <Company>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Setareh Omran</dc:title>
  <dc:subject/>
  <dc:creator>Setareh Salehi Omran</dc:creator>
  <cp:keywords/>
  <dc:description/>
  <cp:lastModifiedBy>Eklund, Kelsey</cp:lastModifiedBy>
  <cp:revision>6</cp:revision>
  <cp:lastPrinted>2024-01-04T17:50:00Z</cp:lastPrinted>
  <dcterms:created xsi:type="dcterms:W3CDTF">2026-03-27T18:17:00Z</dcterms:created>
  <dcterms:modified xsi:type="dcterms:W3CDTF">2026-05-12T03:16:00Z</dcterms:modified>
</cp:coreProperties>
</file>